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A22E7" w14:textId="77777777" w:rsidR="009974B6" w:rsidRPr="00B25185" w:rsidRDefault="009974B6" w:rsidP="009974B6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25185">
        <w:rPr>
          <w:rFonts w:asciiTheme="majorBidi" w:hAnsiTheme="majorBidi" w:cstheme="majorBidi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583FC028" wp14:editId="20BBA915">
            <wp:simplePos x="0" y="0"/>
            <wp:positionH relativeFrom="column">
              <wp:posOffset>2017395</wp:posOffset>
            </wp:positionH>
            <wp:positionV relativeFrom="paragraph">
              <wp:posOffset>-173355</wp:posOffset>
            </wp:positionV>
            <wp:extent cx="1760855" cy="1731010"/>
            <wp:effectExtent l="19050" t="0" r="0" b="0"/>
            <wp:wrapSquare wrapText="bothSides"/>
            <wp:docPr id="1" name="Picture 1" descr="โลโก้รปค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รปค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9F520" w14:textId="77777777" w:rsidR="009974B6" w:rsidRPr="00B25185" w:rsidRDefault="009974B6" w:rsidP="009974B6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4A6D942E" w14:textId="77777777" w:rsidR="00D8308E" w:rsidRDefault="00D8308E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8DA9475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แผนการวัดผลและประเมินผล</w:t>
      </w:r>
    </w:p>
    <w:p w14:paraId="247E2DFD" w14:textId="77777777" w:rsidR="000B5B65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รายวิชาสุขศึกษา</w:t>
      </w:r>
      <w:r w:rsidR="000B5B65" w:rsidRPr="0085134B">
        <w:rPr>
          <w:rFonts w:ascii="TH SarabunPSK" w:hAnsi="TH SarabunPSK" w:cs="TH SarabunPSK"/>
          <w:b/>
          <w:bCs/>
          <w:sz w:val="56"/>
          <w:szCs w:val="56"/>
          <w:cs/>
        </w:rPr>
        <w:t>และพลศึกษา</w:t>
      </w: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</w:t>
      </w:r>
    </w:p>
    <w:p w14:paraId="17B70274" w14:textId="67CBC2DB" w:rsidR="009974B6" w:rsidRPr="0085134B" w:rsidRDefault="00571BE1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ระดับชั้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นประถม</w:t>
      </w:r>
      <w:r w:rsidR="009974B6"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ศึกษาปีที่  </w:t>
      </w:r>
      <w:r w:rsidR="00B36BAF">
        <w:rPr>
          <w:rFonts w:ascii="TH SarabunPSK" w:hAnsi="TH SarabunPSK" w:cs="TH SarabunPSK"/>
          <w:b/>
          <w:bCs/>
          <w:sz w:val="56"/>
          <w:szCs w:val="56"/>
        </w:rPr>
        <w:t>6</w:t>
      </w:r>
    </w:p>
    <w:p w14:paraId="62E5D0D0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กลุ่มสาระการเรียนรู้สุขศึกษาและพลศึกษา</w:t>
      </w:r>
    </w:p>
    <w:p w14:paraId="2588B001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7D4D42F" w14:textId="7FBBA3D0" w:rsidR="009974B6" w:rsidRPr="00571BE1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ปีการศึกษา  </w:t>
      </w:r>
      <w:r w:rsidRPr="0085134B">
        <w:rPr>
          <w:rFonts w:ascii="TH SarabunPSK" w:hAnsi="TH SarabunPSK" w:cs="TH SarabunPSK"/>
          <w:b/>
          <w:bCs/>
          <w:sz w:val="56"/>
          <w:szCs w:val="56"/>
        </w:rPr>
        <w:t>25</w:t>
      </w:r>
      <w:r w:rsidR="0085134B" w:rsidRPr="0085134B">
        <w:rPr>
          <w:rFonts w:ascii="TH SarabunPSK" w:hAnsi="TH SarabunPSK" w:cs="TH SarabunPSK"/>
          <w:b/>
          <w:bCs/>
          <w:sz w:val="56"/>
          <w:szCs w:val="56"/>
        </w:rPr>
        <w:t>6</w:t>
      </w:r>
      <w:r w:rsidR="00571BE1">
        <w:rPr>
          <w:rFonts w:ascii="TH SarabunPSK" w:hAnsi="TH SarabunPSK" w:cs="TH SarabunPSK"/>
          <w:b/>
          <w:bCs/>
          <w:sz w:val="56"/>
          <w:szCs w:val="56"/>
        </w:rPr>
        <w:t>4</w:t>
      </w:r>
    </w:p>
    <w:p w14:paraId="0ADCBCEF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25D60C7" w14:textId="77777777" w:rsidR="009974B6" w:rsidRPr="0085134B" w:rsidRDefault="009974B6" w:rsidP="00571BE1">
      <w:pPr>
        <w:rPr>
          <w:rFonts w:ascii="TH SarabunPSK" w:hAnsi="TH SarabunPSK" w:cs="TH SarabunPSK"/>
          <w:b/>
          <w:bCs/>
          <w:sz w:val="56"/>
          <w:szCs w:val="56"/>
        </w:rPr>
      </w:pPr>
    </w:p>
    <w:p w14:paraId="5D7EE36D" w14:textId="56002239" w:rsidR="009974B6" w:rsidRDefault="009974B6" w:rsidP="00571BE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นาย</w:t>
      </w:r>
      <w:r w:rsidR="00571BE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ขวัญชัย  </w:t>
      </w:r>
      <w:proofErr w:type="spellStart"/>
      <w:r w:rsidR="00571BE1">
        <w:rPr>
          <w:rFonts w:ascii="TH SarabunPSK" w:hAnsi="TH SarabunPSK" w:cs="TH SarabunPSK" w:hint="cs"/>
          <w:b/>
          <w:bCs/>
          <w:sz w:val="56"/>
          <w:szCs w:val="56"/>
          <w:cs/>
        </w:rPr>
        <w:t>ปุญ</w:t>
      </w:r>
      <w:proofErr w:type="spellEnd"/>
      <w:r w:rsidR="00571BE1">
        <w:rPr>
          <w:rFonts w:ascii="TH SarabunPSK" w:hAnsi="TH SarabunPSK" w:cs="TH SarabunPSK" w:hint="cs"/>
          <w:b/>
          <w:bCs/>
          <w:sz w:val="56"/>
          <w:szCs w:val="56"/>
          <w:cs/>
        </w:rPr>
        <w:t>ยะสาร</w:t>
      </w:r>
      <w:r w:rsidR="00571BE1">
        <w:rPr>
          <w:rFonts w:ascii="TH SarabunPSK" w:hAnsi="TH SarabunPSK" w:cs="TH SarabunPSK" w:hint="cs"/>
          <w:b/>
          <w:bCs/>
          <w:sz w:val="56"/>
          <w:szCs w:val="56"/>
          <w:cs/>
        </w:rPr>
        <w:br/>
      </w:r>
      <w:r w:rsidR="0085134B"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 ตำแหน่ง </w:t>
      </w: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ครู</w:t>
      </w:r>
      <w:r w:rsidR="00571BE1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571BE1"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วิทยาฐานะ ครูชำนาญการ</w:t>
      </w:r>
    </w:p>
    <w:p w14:paraId="5E2DC5E3" w14:textId="77777777" w:rsidR="00571BE1" w:rsidRPr="00571BE1" w:rsidRDefault="00571BE1" w:rsidP="00571BE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7E7B652" w14:textId="77777777" w:rsidR="00D862BF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โรงเรียนราชประชานุเคราะห์ </w:t>
      </w:r>
      <w:r w:rsidRPr="0085134B">
        <w:rPr>
          <w:rFonts w:ascii="TH SarabunPSK" w:hAnsi="TH SarabunPSK" w:cs="TH SarabunPSK"/>
          <w:b/>
          <w:bCs/>
          <w:sz w:val="56"/>
          <w:szCs w:val="56"/>
        </w:rPr>
        <w:t xml:space="preserve">15 </w:t>
      </w:r>
    </w:p>
    <w:p w14:paraId="3F4A4CF1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(เวียงเก่าแสนภูวิทยาประสาท)</w:t>
      </w:r>
    </w:p>
    <w:p w14:paraId="20769BA2" w14:textId="77777777" w:rsidR="00060121" w:rsidRPr="0085134B" w:rsidRDefault="009974B6" w:rsidP="0006012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>อำเภอเชียงแสน จังหวัดเชียงราย</w:t>
      </w:r>
    </w:p>
    <w:p w14:paraId="013D66C7" w14:textId="77777777" w:rsidR="009974B6" w:rsidRPr="0085134B" w:rsidRDefault="009974B6" w:rsidP="009974B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134B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สำนักงานเขตพื้นที่การศึกษาประถมศึกษาเชียงรายเขต </w:t>
      </w:r>
      <w:r w:rsidRPr="0085134B">
        <w:rPr>
          <w:rFonts w:ascii="TH SarabunPSK" w:hAnsi="TH SarabunPSK" w:cs="TH SarabunPSK"/>
          <w:b/>
          <w:bCs/>
          <w:sz w:val="56"/>
          <w:szCs w:val="56"/>
        </w:rPr>
        <w:t>3</w:t>
      </w:r>
    </w:p>
    <w:p w14:paraId="2B9C9A5D" w14:textId="77777777" w:rsidR="006C69E2" w:rsidRPr="0085134B" w:rsidRDefault="006C69E2" w:rsidP="006C69E2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1DAB2DC" w14:textId="77777777" w:rsidR="00313744" w:rsidRPr="0085134B" w:rsidRDefault="00313744" w:rsidP="006C69E2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C248546" w14:textId="1E68F875" w:rsidR="0085134B" w:rsidRPr="00B36BAF" w:rsidRDefault="006C69E2" w:rsidP="006C69E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5185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524958" wp14:editId="21D49015">
            <wp:simplePos x="923925" y="628650"/>
            <wp:positionH relativeFrom="margin">
              <wp:align>left</wp:align>
            </wp:positionH>
            <wp:positionV relativeFrom="margin">
              <wp:align>top</wp:align>
            </wp:positionV>
            <wp:extent cx="781050" cy="800100"/>
            <wp:effectExtent l="0" t="0" r="0" b="0"/>
            <wp:wrapSquare wrapText="bothSides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34B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85134B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85134B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85134B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บันทึกข้อความ</w:t>
      </w:r>
    </w:p>
    <w:p w14:paraId="3019B741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ส่วนราชการโรงเรียนราชประชานุเคราะห์ 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15   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เวียงเก่าแสนภูวิทยาประสาท) อ.เชียงแสน  จ.เชียงราย</w:t>
      </w:r>
    </w:p>
    <w:p w14:paraId="659816DF" w14:textId="3EC366A2" w:rsidR="006C69E2" w:rsidRPr="009A7CE8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7CE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B36BAF">
        <w:rPr>
          <w:rFonts w:ascii="TH SarabunPSK" w:hAnsi="TH SarabunPSK" w:cs="TH SarabunPSK"/>
          <w:color w:val="000000" w:themeColor="text1"/>
          <w:sz w:val="32"/>
          <w:szCs w:val="32"/>
        </w:rPr>
        <w:t>866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/25</w:t>
      </w:r>
      <w:r w:rsidR="0085134B" w:rsidRPr="009A7CE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85134B" w:rsidRPr="009A7CE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5134B" w:rsidRPr="009A7CE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81113" w:rsidRPr="009A7C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577590" w:rsidRPr="009A7C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36BAF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</w:t>
      </w:r>
      <w:r w:rsidR="00B36B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พ.ศ. 2</w:t>
      </w:r>
      <w:r w:rsidRPr="009A7CE8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</w:p>
    <w:p w14:paraId="16B2562F" w14:textId="056253DB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  ส่งแผนวัดผลและประเมินผล</w:t>
      </w:r>
      <w:r w:rsidR="008513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</w:t>
      </w:r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</w:t>
      </w:r>
      <w:r w:rsidR="0085134B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ศึกษาปีที่ </w:t>
      </w:r>
      <w:r w:rsidR="00B36BA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</w:p>
    <w:p w14:paraId="52A11580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</w:t>
      </w:r>
    </w:p>
    <w:p w14:paraId="08C2B3D5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 ผู้อำนวยการสถานศึกษาโรงเรียนราชประชานุเคราะห์ 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15 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เวียงเก่าแสนภูวิทยาประสาท)</w:t>
      </w:r>
    </w:p>
    <w:p w14:paraId="3079AE2C" w14:textId="1D4297CE" w:rsidR="006C69E2" w:rsidRPr="0085134B" w:rsidRDefault="00F035C9" w:rsidP="0085134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ตามที่ข้าพเจ้า นาย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ขวัญชัย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ปุญ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ยะสาร</w:t>
      </w:r>
      <w:r w:rsidR="00356A70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</w:t>
      </w:r>
      <w:r w:rsidR="008513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ฐานะ ครูชำนาญ</w:t>
      </w:r>
      <w:r w:rsidR="00356A70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ปฏิบัติหน้าที่ทำการสอน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วิชาสุขศึกษาและพลศึกษา 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ศึกษาปีที่ </w:t>
      </w:r>
      <w:r w:rsidR="00B36BA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2794B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เพื่อพัฒนาการเรียนการสอนสุขศึกษาและพลศึกษาให้มีประสิทธิภาพ ข้าพเจ้าได้ทำการวิเคราะห์หลักสูตรแกนกลางการศึกษาขั้นพื้นฐานพุทธศักราช 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</w:rPr>
        <w:t>2551</w:t>
      </w:r>
      <w:r w:rsidR="006C69E2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และสาระการเรียนรู้สุขศึกษาและพลศึกษาเพื่อจัดทำแผนวัดผลและประเมินผล</w:t>
      </w:r>
    </w:p>
    <w:p w14:paraId="471BA5E0" w14:textId="77777777" w:rsidR="006C69E2" w:rsidRPr="0085134B" w:rsidRDefault="006C69E2" w:rsidP="008513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ดังนั้น  ข้าพเจ้าจึงขอความอนุเคราะห์ตรวจสอบและให้คำแนะนำเพื่อนำไปใช้พัฒนาการเรียนการสอนให้เป็นไปอย่างมีประสิทธิภาพและมีความถูกต้องต่อไป</w:t>
      </w:r>
    </w:p>
    <w:p w14:paraId="0AB75EB1" w14:textId="77777777" w:rsidR="006C69E2" w:rsidRPr="0085134B" w:rsidRDefault="006C69E2" w:rsidP="0085134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B85763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จึงเรียนมาเพื่อโปรดทราบ</w:t>
      </w:r>
    </w:p>
    <w:p w14:paraId="35FD3573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F8575D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    </w:t>
      </w:r>
      <w:r w:rsidR="008513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</w:t>
      </w:r>
    </w:p>
    <w:p w14:paraId="4B3C7BC7" w14:textId="21646D65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</w:t>
      </w:r>
      <w:r w:rsidR="000722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proofErr w:type="gramStart"/>
      <w:r w:rsidR="00F035C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ยขวัญชัย  </w:t>
      </w:r>
      <w:proofErr w:type="spellStart"/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ปุญ</w:t>
      </w:r>
      <w:proofErr w:type="spellEnd"/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ยะสาร</w:t>
      </w:r>
      <w:proofErr w:type="gramEnd"/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D42CA58" w14:textId="12FE241E" w:rsidR="0085134B" w:rsidRPr="0085134B" w:rsidRDefault="006C69E2" w:rsidP="0085134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="00356A70"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</w:t>
      </w:r>
      <w:proofErr w:type="spellEnd"/>
      <w:r w:rsidR="00F03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ฐานะ ครูชำนาญการ</w:t>
      </w:r>
    </w:p>
    <w:p w14:paraId="46595F38" w14:textId="77777777" w:rsidR="00B25185" w:rsidRPr="0085134B" w:rsidRDefault="00B25185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A6CB98" w14:textId="77777777" w:rsidR="006C69E2" w:rsidRPr="0085134B" w:rsidRDefault="006C69E2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</w:t>
      </w:r>
      <w:r w:rsidRPr="0085134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หัวหน้ากลุ่มสาระการเรียนรู้สุขศึกษาและพลศึกษา</w:t>
      </w:r>
    </w:p>
    <w:p w14:paraId="32DD87C5" w14:textId="77777777" w:rsidR="006C69E2" w:rsidRDefault="006C69E2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7AE6CA6" w14:textId="77777777" w:rsidR="0085134B" w:rsidRPr="0085134B" w:rsidRDefault="0085134B" w:rsidP="0085134B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98B2592" w14:textId="77777777" w:rsidR="0085134B" w:rsidRPr="0085134B" w:rsidRDefault="0085134B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2D493F" w14:textId="77777777" w:rsidR="006C69E2" w:rsidRPr="0085134B" w:rsidRDefault="006C69E2" w:rsidP="00B25185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665FF5CA" w14:textId="77777777" w:rsidR="006C69E2" w:rsidRPr="0085134B" w:rsidRDefault="006C69E2" w:rsidP="006C69E2">
      <w:pPr>
        <w:pStyle w:val="ae"/>
        <w:jc w:val="center"/>
        <w:rPr>
          <w:rFonts w:ascii="TH SarabunPSK" w:hAnsi="TH SarabunPSK" w:cs="TH SarabunPSK"/>
          <w:sz w:val="32"/>
          <w:szCs w:val="32"/>
          <w:cs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85134B">
        <w:rPr>
          <w:rFonts w:ascii="TH SarabunPSK" w:hAnsi="TH SarabunPSK" w:cs="TH SarabunPSK"/>
          <w:sz w:val="32"/>
          <w:szCs w:val="32"/>
          <w:cs/>
        </w:rPr>
        <w:t>นาย</w:t>
      </w:r>
      <w:r w:rsidR="00F0225E"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="00F0225E">
        <w:rPr>
          <w:rFonts w:ascii="TH SarabunPSK" w:hAnsi="TH SarabunPSK" w:cs="TH SarabunPSK" w:hint="cs"/>
          <w:sz w:val="32"/>
          <w:szCs w:val="32"/>
          <w:cs/>
        </w:rPr>
        <w:t>มก</w:t>
      </w:r>
      <w:proofErr w:type="spellStart"/>
      <w:r w:rsidR="00F0225E">
        <w:rPr>
          <w:rFonts w:ascii="TH SarabunPSK" w:hAnsi="TH SarabunPSK" w:cs="TH SarabunPSK" w:hint="cs"/>
          <w:sz w:val="32"/>
          <w:szCs w:val="32"/>
          <w:cs/>
        </w:rPr>
        <w:t>ริช</w:t>
      </w:r>
      <w:proofErr w:type="spellEnd"/>
      <w:r w:rsidR="00F0225E">
        <w:rPr>
          <w:rFonts w:ascii="TH SarabunPSK" w:hAnsi="TH SarabunPSK" w:cs="TH SarabunPSK" w:hint="cs"/>
          <w:sz w:val="32"/>
          <w:szCs w:val="32"/>
          <w:cs/>
        </w:rPr>
        <w:t xml:space="preserve"> พลหาญ</w:t>
      </w:r>
      <w:r w:rsidRPr="0085134B">
        <w:rPr>
          <w:rFonts w:ascii="TH SarabunPSK" w:hAnsi="TH SarabunPSK" w:cs="TH SarabunPSK"/>
          <w:sz w:val="32"/>
          <w:szCs w:val="32"/>
          <w:cs/>
        </w:rPr>
        <w:t>)</w:t>
      </w:r>
    </w:p>
    <w:p w14:paraId="3ABC43AD" w14:textId="77777777" w:rsidR="00F035C9" w:rsidRDefault="006C69E2" w:rsidP="006C69E2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หัวหน้ากลุ่มสาระการเรียนรู้สุขศึกษาและพลศึกษา</w:t>
      </w:r>
    </w:p>
    <w:p w14:paraId="64EB185E" w14:textId="1D3A542E" w:rsidR="006C69E2" w:rsidRPr="00F035C9" w:rsidRDefault="006C69E2" w:rsidP="00F035C9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โรงเรียนราชประชานุเคราะห์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F035C9">
        <w:rPr>
          <w:rFonts w:ascii="TH SarabunPSK" w:hAnsi="TH SarabunPSK" w:cs="TH SarabunPSK"/>
          <w:sz w:val="32"/>
          <w:szCs w:val="32"/>
        </w:rPr>
        <w:t xml:space="preserve">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เวียงเก่าแสนภูวิทยาประสาท)</w:t>
      </w:r>
    </w:p>
    <w:p w14:paraId="2A12C13D" w14:textId="77777777" w:rsidR="006C69E2" w:rsidRPr="0085134B" w:rsidRDefault="006C69E2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8C1B00" w14:textId="77777777" w:rsidR="00356A70" w:rsidRDefault="00356A70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F4A0AD" w14:textId="77777777" w:rsidR="0085134B" w:rsidRDefault="0085134B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C4BFDF" w14:textId="77777777" w:rsidR="0085134B" w:rsidRDefault="0085134B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01C299" w14:textId="77777777" w:rsidR="0085134B" w:rsidRDefault="0085134B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9359B3" w14:textId="77777777" w:rsidR="0085134B" w:rsidRPr="0085134B" w:rsidRDefault="0085134B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8E4F414" w14:textId="77777777" w:rsidR="006C69E2" w:rsidRPr="0085134B" w:rsidRDefault="006C69E2" w:rsidP="006C69E2">
      <w:pPr>
        <w:pStyle w:val="ae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</w:t>
      </w:r>
      <w:r w:rsidRPr="0085134B">
        <w:rPr>
          <w:rFonts w:ascii="TH SarabunPSK" w:hAnsi="TH SarabunPSK" w:cs="TH SarabunPSK"/>
          <w:sz w:val="32"/>
          <w:szCs w:val="32"/>
          <w:cs/>
        </w:rPr>
        <w:t>หัวหน้างานบริหารวิชาการ</w:t>
      </w:r>
    </w:p>
    <w:p w14:paraId="62748B1D" w14:textId="77777777" w:rsidR="006C69E2" w:rsidRPr="0085134B" w:rsidRDefault="006C69E2" w:rsidP="006C69E2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2C09CE4C" w14:textId="77777777" w:rsidR="0085134B" w:rsidRPr="0085134B" w:rsidRDefault="0085134B" w:rsidP="0085134B">
      <w:pPr>
        <w:pStyle w:val="a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F3C0FA1" w14:textId="77777777" w:rsidR="006C69E2" w:rsidRPr="0085134B" w:rsidRDefault="006C69E2" w:rsidP="006C69E2">
      <w:pPr>
        <w:pStyle w:val="ae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</w:p>
    <w:p w14:paraId="0E305B0C" w14:textId="77777777" w:rsidR="006C69E2" w:rsidRPr="0085134B" w:rsidRDefault="006C69E2" w:rsidP="006C69E2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7021A0BE" w14:textId="3424D500" w:rsidR="006C69E2" w:rsidRPr="0085134B" w:rsidRDefault="006C69E2" w:rsidP="006C69E2">
      <w:pPr>
        <w:pStyle w:val="ae"/>
        <w:jc w:val="center"/>
        <w:rPr>
          <w:rFonts w:ascii="TH SarabunPSK" w:hAnsi="TH SarabunPSK" w:cs="TH SarabunPSK"/>
          <w:sz w:val="32"/>
          <w:szCs w:val="32"/>
          <w:cs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(</w:t>
      </w:r>
      <w:r w:rsidR="0085134B" w:rsidRPr="0085134B">
        <w:rPr>
          <w:rFonts w:ascii="TH SarabunPSK" w:hAnsi="TH SarabunPSK" w:cs="TH SarabunPSK"/>
          <w:sz w:val="32"/>
          <w:szCs w:val="32"/>
          <w:cs/>
        </w:rPr>
        <w:t>นาย</w:t>
      </w:r>
      <w:r w:rsidR="0071202F">
        <w:rPr>
          <w:rFonts w:ascii="TH SarabunPSK" w:hAnsi="TH SarabunPSK" w:cs="TH SarabunPSK" w:hint="cs"/>
          <w:sz w:val="32"/>
          <w:szCs w:val="32"/>
          <w:cs/>
        </w:rPr>
        <w:t>จำลอง ป๊อกบุญเรือง</w:t>
      </w:r>
      <w:r w:rsidRPr="0085134B">
        <w:rPr>
          <w:rFonts w:ascii="TH SarabunPSK" w:hAnsi="TH SarabunPSK" w:cs="TH SarabunPSK"/>
          <w:sz w:val="32"/>
          <w:szCs w:val="32"/>
          <w:cs/>
        </w:rPr>
        <w:t>)</w:t>
      </w:r>
    </w:p>
    <w:p w14:paraId="1070C3FE" w14:textId="77777777" w:rsidR="00F035C9" w:rsidRDefault="006C69E2" w:rsidP="006C69E2">
      <w:pPr>
        <w:pStyle w:val="ae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หัวหน้างานบริหารวิชาการ</w:t>
      </w:r>
    </w:p>
    <w:p w14:paraId="5A088CD7" w14:textId="264B08E7" w:rsidR="006C69E2" w:rsidRPr="00F035C9" w:rsidRDefault="006C69E2" w:rsidP="00F035C9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โรงเรียนราชประชานุเคราะห์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F035C9">
        <w:rPr>
          <w:rFonts w:ascii="TH SarabunPSK" w:hAnsi="TH SarabunPSK" w:cs="TH SarabunPSK"/>
          <w:sz w:val="32"/>
          <w:szCs w:val="32"/>
        </w:rPr>
        <w:t xml:space="preserve">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เวียงเก่าแสนภูวิทยาประสาท)</w:t>
      </w:r>
    </w:p>
    <w:p w14:paraId="150FF61D" w14:textId="77777777" w:rsidR="0085134B" w:rsidRDefault="0085134B" w:rsidP="006C69E2">
      <w:pPr>
        <w:pStyle w:val="ae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61807E" w14:textId="77777777" w:rsidR="0085134B" w:rsidRDefault="0085134B" w:rsidP="006C69E2">
      <w:pPr>
        <w:pStyle w:val="ae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8B1FF6" w14:textId="77777777" w:rsidR="0085134B" w:rsidRPr="0085134B" w:rsidRDefault="0085134B" w:rsidP="006C69E2">
      <w:pPr>
        <w:pStyle w:val="ae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56176E" w14:textId="77777777" w:rsidR="00691744" w:rsidRPr="0085134B" w:rsidRDefault="00691744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CDA27C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ความคิดเห็นของผู้บริหารสถานศึกษา</w:t>
      </w:r>
    </w:p>
    <w:p w14:paraId="0FDF72D9" w14:textId="77777777" w:rsidR="006C69E2" w:rsidRPr="0085134B" w:rsidRDefault="006C69E2" w:rsidP="006C69E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45B5CB" w14:textId="77777777" w:rsidR="006C69E2" w:rsidRPr="0085134B" w:rsidRDefault="006C69E2" w:rsidP="006C69E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5BE0BF" w14:textId="77777777" w:rsidR="006C69E2" w:rsidRPr="0085134B" w:rsidRDefault="006C69E2" w:rsidP="006C69E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</w:t>
      </w:r>
    </w:p>
    <w:p w14:paraId="72C9DB79" w14:textId="304DA97E" w:rsidR="006C69E2" w:rsidRPr="0085134B" w:rsidRDefault="006C69E2" w:rsidP="006C69E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นายกัมพล </w:t>
      </w:r>
      <w:proofErr w:type="spellStart"/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ไชยนันท์</w:t>
      </w:r>
      <w:proofErr w:type="spellEnd"/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258E210" w14:textId="77777777" w:rsidR="00F035C9" w:rsidRDefault="006C69E2" w:rsidP="006C69E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ผู้อำนวยการสถานศึกษา</w:t>
      </w:r>
    </w:p>
    <w:p w14:paraId="1C365623" w14:textId="490CF070" w:rsidR="00313744" w:rsidRPr="0085134B" w:rsidRDefault="006C69E2" w:rsidP="00F035C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โรงเรียนราชประชานุเคราะห์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F035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85134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เวียงเก่าแสนภูวิทยาประสาท)</w:t>
      </w:r>
    </w:p>
    <w:p w14:paraId="6B932FD0" w14:textId="77777777" w:rsidR="00356A70" w:rsidRDefault="00356A70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89E3A1F" w14:textId="77777777" w:rsidR="00356A70" w:rsidRDefault="00356A70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9287EF8" w14:textId="77777777" w:rsidR="00356A70" w:rsidRDefault="00356A70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19BC36A" w14:textId="77777777" w:rsidR="00356A70" w:rsidRDefault="00356A70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1BC19CA" w14:textId="77777777" w:rsidR="00F035C9" w:rsidRDefault="00F035C9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8363340" w14:textId="77777777" w:rsidR="00F035C9" w:rsidRDefault="00F035C9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7A14A54" w14:textId="77777777" w:rsidR="00F035C9" w:rsidRDefault="00F035C9" w:rsidP="006C69E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9445BBC" w14:textId="77777777" w:rsidR="0085134B" w:rsidRDefault="0085134B" w:rsidP="00C549E7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EC67329" w14:textId="77777777" w:rsidR="00B36BAF" w:rsidRDefault="00B36BAF" w:rsidP="00C549E7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678B429" w14:textId="77777777" w:rsidR="00B36BAF" w:rsidRDefault="00B36BAF" w:rsidP="00B36BAF">
      <w:pPr>
        <w:rPr>
          <w:rFonts w:asciiTheme="majorBidi" w:hAnsiTheme="majorBidi" w:cstheme="majorBidi"/>
          <w:b/>
          <w:bCs/>
          <w:sz w:val="36"/>
          <w:szCs w:val="36"/>
          <w:cs/>
        </w:rPr>
      </w:pPr>
    </w:p>
    <w:p w14:paraId="4FA44DFA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แผนการวัดผลและประเมินผลสาระการเรียนรู้สุขศึกษาและพลศึกษา</w:t>
      </w:r>
    </w:p>
    <w:p w14:paraId="6D505BCA" w14:textId="35E2FC30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ศึกษ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64</w:t>
      </w:r>
    </w:p>
    <w:p w14:paraId="3EDE4AC5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โรงเรียนราชประชานุเคราะห์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15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(เวียงเก่าแสนภูวิทยาประสาท)</w:t>
      </w:r>
    </w:p>
    <w:p w14:paraId="70E7411A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72B984F8" w14:textId="77777777" w:rsidR="00B36BAF" w:rsidRPr="0085134B" w:rsidRDefault="00B36BAF" w:rsidP="00B36BAF">
      <w:pPr>
        <w:pStyle w:val="ac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 xml:space="preserve">สัดส่วนร้อยละคะแนนระหว่างเรียน </w:t>
      </w:r>
      <w:r w:rsidRPr="0085134B">
        <w:rPr>
          <w:rFonts w:ascii="TH SarabunPSK" w:hAnsi="TH SarabunPSK" w:cs="TH SarabunPSK"/>
          <w:sz w:val="32"/>
          <w:szCs w:val="32"/>
        </w:rPr>
        <w:t xml:space="preserve">: </w:t>
      </w:r>
      <w:r w:rsidRPr="0085134B">
        <w:rPr>
          <w:rFonts w:ascii="TH SarabunPSK" w:hAnsi="TH SarabunPSK" w:cs="TH SarabunPSK"/>
          <w:sz w:val="32"/>
          <w:szCs w:val="32"/>
          <w:cs/>
        </w:rPr>
        <w:t xml:space="preserve">กลางภาค </w:t>
      </w:r>
      <w:r w:rsidRPr="0085134B">
        <w:rPr>
          <w:rFonts w:ascii="TH SarabunPSK" w:hAnsi="TH SarabunPSK" w:cs="TH SarabunPSK"/>
          <w:sz w:val="32"/>
          <w:szCs w:val="32"/>
        </w:rPr>
        <w:t xml:space="preserve">: </w:t>
      </w:r>
      <w:r w:rsidRPr="0085134B">
        <w:rPr>
          <w:rFonts w:ascii="TH SarabunPSK" w:hAnsi="TH SarabunPSK" w:cs="TH SarabunPSK"/>
          <w:sz w:val="32"/>
          <w:szCs w:val="32"/>
          <w:cs/>
        </w:rPr>
        <w:t xml:space="preserve">ปลายภาค </w:t>
      </w:r>
      <w:r w:rsidRPr="0085134B">
        <w:rPr>
          <w:rFonts w:ascii="TH SarabunPSK" w:hAnsi="TH SarabunPSK" w:cs="TH SarabunPSK"/>
          <w:sz w:val="32"/>
          <w:szCs w:val="32"/>
        </w:rPr>
        <w:t xml:space="preserve">= 70 : 10 : 20 </w:t>
      </w:r>
    </w:p>
    <w:p w14:paraId="522F081E" w14:textId="77777777" w:rsidR="00B36BAF" w:rsidRPr="0085134B" w:rsidRDefault="00B36BAF" w:rsidP="00B36BAF">
      <w:pPr>
        <w:pStyle w:val="ac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134B">
        <w:rPr>
          <w:rFonts w:ascii="TH SarabunPSK" w:hAnsi="TH SarabunPSK" w:cs="TH SarabunPSK"/>
          <w:sz w:val="32"/>
          <w:szCs w:val="32"/>
          <w:cs/>
        </w:rPr>
        <w:t>ผลการเรียนรู้ที่ใช้ประเมิน</w:t>
      </w:r>
    </w:p>
    <w:p w14:paraId="715741A2" w14:textId="77777777" w:rsidR="00B36BAF" w:rsidRPr="0085134B" w:rsidRDefault="00B36BAF" w:rsidP="00B36BAF">
      <w:pPr>
        <w:pStyle w:val="ac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559"/>
        <w:gridCol w:w="1701"/>
      </w:tblGrid>
      <w:tr w:rsidR="00B36BAF" w:rsidRPr="0085134B" w14:paraId="325D9B4C" w14:textId="77777777" w:rsidTr="00B36BAF">
        <w:tc>
          <w:tcPr>
            <w:tcW w:w="709" w:type="dxa"/>
          </w:tcPr>
          <w:p w14:paraId="3B7DE2C8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6771E11B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</w:t>
            </w:r>
          </w:p>
        </w:tc>
        <w:tc>
          <w:tcPr>
            <w:tcW w:w="2835" w:type="dxa"/>
          </w:tcPr>
          <w:p w14:paraId="16D5A978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ระหว่างเรียน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1DD32036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701" w:type="dxa"/>
          </w:tcPr>
          <w:p w14:paraId="47877343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</w:tr>
      <w:tr w:rsidR="00B36BAF" w:rsidRPr="0085134B" w14:paraId="3EE3791F" w14:textId="77777777" w:rsidTr="00B36BAF">
        <w:tc>
          <w:tcPr>
            <w:tcW w:w="709" w:type="dxa"/>
          </w:tcPr>
          <w:p w14:paraId="4C1B70CD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3C3392B" w14:textId="77777777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3751884" w14:textId="77777777" w:rsidR="00B36BAF" w:rsidRPr="00F54248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 ตัวเรา</w:t>
            </w:r>
          </w:p>
        </w:tc>
        <w:tc>
          <w:tcPr>
            <w:tcW w:w="2835" w:type="dxa"/>
          </w:tcPr>
          <w:p w14:paraId="3E3A3707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1  </w:t>
            </w:r>
          </w:p>
          <w:p w14:paraId="5A5DCE6D" w14:textId="3D7C7427" w:rsidR="00B36BAF" w:rsidRPr="00D757E5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2  </w:t>
            </w:r>
          </w:p>
        </w:tc>
        <w:tc>
          <w:tcPr>
            <w:tcW w:w="1559" w:type="dxa"/>
            <w:vMerge w:val="restart"/>
            <w:vAlign w:val="center"/>
          </w:tcPr>
          <w:p w14:paraId="5BC4FEFE" w14:textId="77777777" w:rsidR="00B36BAF" w:rsidRPr="0085134B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</w:t>
            </w:r>
          </w:p>
        </w:tc>
        <w:tc>
          <w:tcPr>
            <w:tcW w:w="1701" w:type="dxa"/>
            <w:vMerge w:val="restart"/>
          </w:tcPr>
          <w:p w14:paraId="2F77367C" w14:textId="77777777" w:rsidR="00B36BAF" w:rsidRPr="005D6388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พ 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1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.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1  </w:t>
            </w:r>
          </w:p>
          <w:p w14:paraId="0B71EF38" w14:textId="184B0FE6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2  </w:t>
            </w:r>
          </w:p>
          <w:p w14:paraId="2CF2E55A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1 </w:t>
            </w:r>
          </w:p>
          <w:p w14:paraId="7D557566" w14:textId="60FE5F94" w:rsidR="00B36BAF" w:rsidRPr="005D6388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14:paraId="5285C3BD" w14:textId="77777777" w:rsidR="00B36BAF" w:rsidRPr="005D6388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พ 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4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.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1   </w:t>
            </w:r>
          </w:p>
          <w:p w14:paraId="70B302E6" w14:textId="03DC3345" w:rsidR="00B36BAF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E831835" w14:textId="05C944B0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14:paraId="26447D66" w14:textId="7AEF4781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C8B8B39" w14:textId="77777777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0068C308" w14:textId="65BC4044" w:rsidR="00B36BAF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  <w:p w14:paraId="4E0EBBA8" w14:textId="7EBEF1FA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14:paraId="26420D40" w14:textId="77777777" w:rsidR="00B36BAF" w:rsidRPr="005D6388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พ 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3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.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1   </w:t>
            </w:r>
          </w:p>
          <w:p w14:paraId="4F0323B8" w14:textId="44C5A45A" w:rsidR="00B36BAF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  <w:p w14:paraId="467E3105" w14:textId="2264D3AF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14:paraId="722B6B39" w14:textId="77777777" w:rsidR="00B36BAF" w:rsidRPr="005D6388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พ 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3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.</w:t>
            </w:r>
            <w:r w:rsidRPr="005D638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2</w:t>
            </w:r>
          </w:p>
          <w:p w14:paraId="06BD64D1" w14:textId="2076642F" w:rsidR="00B36BAF" w:rsidRDefault="00B36BAF" w:rsidP="00B36BAF">
            <w:pPr>
              <w:pStyle w:val="ac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</w:p>
          <w:p w14:paraId="2AD16A30" w14:textId="658600A0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36BAF" w:rsidRPr="0085134B" w14:paraId="65E498E4" w14:textId="77777777" w:rsidTr="00B36BAF">
        <w:tc>
          <w:tcPr>
            <w:tcW w:w="709" w:type="dxa"/>
          </w:tcPr>
          <w:p w14:paraId="37AA7141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20C7A009" w14:textId="77777777" w:rsidR="00B36BAF" w:rsidRPr="00A63EF1" w:rsidRDefault="00B36BAF" w:rsidP="00B36BAF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5532F72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ครอบครัวและเพื่อน</w:t>
            </w:r>
          </w:p>
        </w:tc>
        <w:tc>
          <w:tcPr>
            <w:tcW w:w="2835" w:type="dxa"/>
          </w:tcPr>
          <w:p w14:paraId="034FE868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1 </w:t>
            </w:r>
          </w:p>
          <w:p w14:paraId="2B9395E7" w14:textId="6C56D41F" w:rsidR="00B36BAF" w:rsidRPr="00A63EF1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7EA9AA2" w14:textId="12FEB0C3" w:rsidR="00B36BAF" w:rsidRPr="00D757E5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14:paraId="5E3B0FE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ADE86C3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BAF" w:rsidRPr="0085134B" w14:paraId="327047D6" w14:textId="77777777" w:rsidTr="00B36BAF">
        <w:tc>
          <w:tcPr>
            <w:tcW w:w="709" w:type="dxa"/>
          </w:tcPr>
          <w:p w14:paraId="0DCA498F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2474A78D" w14:textId="77777777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A4C9355" w14:textId="77777777" w:rsidR="00B36BAF" w:rsidRPr="00F54248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ดูแลรักษาสุขภาพ</w:t>
            </w:r>
          </w:p>
        </w:tc>
        <w:tc>
          <w:tcPr>
            <w:tcW w:w="2835" w:type="dxa"/>
          </w:tcPr>
          <w:p w14:paraId="56BCE5D1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27C956C6" w14:textId="0426DEBF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14:paraId="7212A738" w14:textId="17F8A04E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A5FF83" w14:textId="5F7519EF" w:rsidR="00B36BAF" w:rsidRPr="00D757E5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vMerge/>
          </w:tcPr>
          <w:p w14:paraId="0B481B49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84B7910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BAF" w:rsidRPr="0085134B" w14:paraId="73A5531C" w14:textId="77777777" w:rsidTr="00B36BAF">
        <w:tc>
          <w:tcPr>
            <w:tcW w:w="709" w:type="dxa"/>
          </w:tcPr>
          <w:p w14:paraId="18809B3C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18D01302" w14:textId="77777777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175EEC6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ทำชีวิตให้ปลอดภัย</w:t>
            </w:r>
          </w:p>
        </w:tc>
        <w:tc>
          <w:tcPr>
            <w:tcW w:w="2835" w:type="dxa"/>
          </w:tcPr>
          <w:p w14:paraId="2455DA81" w14:textId="77777777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0CAC3FAA" w14:textId="083C5F03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14:paraId="47130F99" w14:textId="2DB39C5B" w:rsidR="00B36BAF" w:rsidRPr="00D757E5" w:rsidRDefault="00B36BAF" w:rsidP="00B36B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Merge/>
          </w:tcPr>
          <w:p w14:paraId="414A3091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63613E0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BAF" w:rsidRPr="0085134B" w14:paraId="377DE9D8" w14:textId="77777777" w:rsidTr="00B36BAF">
        <w:tc>
          <w:tcPr>
            <w:tcW w:w="709" w:type="dxa"/>
          </w:tcPr>
          <w:p w14:paraId="2872581A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45AAABE5" w14:textId="77777777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3F9150D9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</w:t>
            </w:r>
          </w:p>
        </w:tc>
        <w:tc>
          <w:tcPr>
            <w:tcW w:w="2835" w:type="dxa"/>
          </w:tcPr>
          <w:p w14:paraId="44D77ACF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198F3935" w14:textId="4011EC20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6927036" w14:textId="51225D65" w:rsidR="00B36BAF" w:rsidRPr="00A63EF1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2 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AE785CE" w14:textId="76E3D71F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4  </w:t>
            </w:r>
          </w:p>
          <w:p w14:paraId="7F0526E5" w14:textId="7B992878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14:paraId="03B21116" w14:textId="0154FEDE" w:rsidR="00B36BAF" w:rsidRPr="00D757E5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5.1  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vMerge/>
          </w:tcPr>
          <w:p w14:paraId="61463010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CAEC30E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6BAF" w:rsidRPr="0085134B" w14:paraId="72C7622B" w14:textId="77777777" w:rsidTr="00B36BAF">
        <w:tc>
          <w:tcPr>
            <w:tcW w:w="709" w:type="dxa"/>
          </w:tcPr>
          <w:p w14:paraId="7480E3AC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0FAB4662" w14:textId="77777777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8B7CBAF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กีฬาพาเพลิน</w:t>
            </w:r>
          </w:p>
        </w:tc>
        <w:tc>
          <w:tcPr>
            <w:tcW w:w="2835" w:type="dxa"/>
          </w:tcPr>
          <w:p w14:paraId="7E0DC73F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71A1B172" w14:textId="0F581A1E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63216277" w14:textId="101484DF" w:rsidR="00B36BAF" w:rsidRPr="00D757E5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2CB5968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E31AD05" w14:textId="77777777" w:rsidR="00B36BAF" w:rsidRPr="0085134B" w:rsidRDefault="00B36BAF" w:rsidP="00B36BAF">
            <w:pPr>
              <w:pStyle w:val="ac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60E0527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42E89AFC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708E8C03" w14:textId="77777777" w:rsidR="00B36BAF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D2F7A1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9E4075" w14:textId="051038C4" w:rsidR="00B36BAF" w:rsidRPr="00B36BAF" w:rsidRDefault="00B36BAF" w:rsidP="00B36BAF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B46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ตัวชี้วัดรายวิชา สุขศึกษา ชั้นประถมศึกษาปีที่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7D1B9B99" w14:textId="77777777" w:rsidR="00B36BAF" w:rsidRDefault="00B36BAF" w:rsidP="00B36BAF">
      <w:r w:rsidRPr="00CB4609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อธิบายความสำคัญของระบบย่อยอาหาร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และระบบขับถ่ายที่มีผลต่อสุขภาพ การเจริญเติบโต และพัฒนาการ</w:t>
      </w:r>
    </w:p>
    <w:p w14:paraId="272D2748" w14:textId="77777777" w:rsidR="00B36BAF" w:rsidRDefault="00B36BAF" w:rsidP="00B36BAF">
      <w:r w:rsidRPr="00CB4609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อธิบายวิธีดูแลระบบย่อยอาหารและระบบขับถ่ายให้ทำงานตามปกติ</w:t>
      </w:r>
    </w:p>
    <w:p w14:paraId="0A48C1D0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3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อธิบายการเปลี่ยนแปลงทางเพศและปฏิบัติตนได้เหมาะสม</w:t>
      </w:r>
    </w:p>
    <w:p w14:paraId="243FF512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4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อธิบายความสำคัญของการมีครอบครัวที่อบอุ่นตามวัฒนธรรมไทย</w:t>
      </w:r>
    </w:p>
    <w:p w14:paraId="44A98955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5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ระบุพฤติกรรมที่พึงประสงค์และไม่พึงประสงค์ในการแก้ไขปัญหาความขัดแย้งในครอบครัวและกลุ่มเพื่อน</w:t>
      </w:r>
    </w:p>
    <w:p w14:paraId="37065AE5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6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จัดรูปแบบการเคลื่อนไหวแบบผสมผสาน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และควบคุมตนเองเมื่อใช้ทักษะการเคลื่อนไหวตามแบบที่กำหนด</w:t>
      </w:r>
    </w:p>
    <w:p w14:paraId="09D9D4F1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7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เล่มเกมนำไปสู่กีฬาที่เลือกและกิจกรรมการเคลื่อนไหวแบบผลัด</w:t>
      </w:r>
    </w:p>
    <w:p w14:paraId="04CADB8D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8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ควบคุมการเคลื่อนไหวในเรื่องการรับแรง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การใช้แรงและความสมดุล</w:t>
      </w:r>
    </w:p>
    <w:p w14:paraId="755553F6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9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แสดงทักษะกลไกในการปฏิบัติกิจกรรมทางกายและเล่นกีฬา</w:t>
      </w:r>
    </w:p>
    <w:p w14:paraId="6582F6DB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10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เล่นกีฬาไทย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และกีฬาสากลประเภทบุคคลและประเภททีมได้อย่างละ ๑ ชนิด</w:t>
      </w:r>
    </w:p>
    <w:p w14:paraId="6C451E60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11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อธิบายหลักการ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และเข้าร่วมกิจกรรมนันทนาการ อย่างน้อย ๑ กิจกรรม</w:t>
      </w:r>
    </w:p>
    <w:p w14:paraId="32AB3B84" w14:textId="77777777" w:rsidR="00B36BAF" w:rsidRDefault="00B36BAF" w:rsidP="00B36BAF">
      <w:r w:rsidRPr="00CB46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ออกกำลังกายอย่างมีรูปแบบเล่นเกมที่ใช้ทักษะการคิดและตัดสินใจ</w:t>
      </w:r>
    </w:p>
    <w:p w14:paraId="6E170D7E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13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เล่นกีฬาที่ตนเองชอบอย่างสม่ำเสมอ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โดยสร้างทางเลือกในวิธีปฏิบัติของตนเองอย่างหลากหลายและมีน้ำใจนักกีฬา</w:t>
      </w:r>
    </w:p>
    <w:p w14:paraId="056D931D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14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ปฏิบัติตามกฎกติกา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การเล่นเกมกีฬาไทย และกีฬาสากล ตามชนิดกีฬาที่เล่น</w:t>
      </w:r>
    </w:p>
    <w:p w14:paraId="57B16838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15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ปฏิบัติตนตามสิทธิของตนเองไม่ละเมิดสิทธิผู้อื่นและยอมรับในความแตกต่างระหว่างบุคคลในการเล่นเกม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และกีฬาไทย กีฬาสากล</w:t>
      </w:r>
    </w:p>
    <w:p w14:paraId="4BF81E62" w14:textId="77777777" w:rsidR="00B36BAF" w:rsidRDefault="00B36BAF" w:rsidP="00B36BAF">
      <w:r w:rsidRPr="00CB46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แสดงพฤติกรรมที่เห็นความสำคัญของการปฏิบัติตนตามสุขบัญญัติแห่งชาติ</w:t>
      </w:r>
    </w:p>
    <w:p w14:paraId="08B280FA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17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ค้นหาข้อมูลข่าวสารเพื่อใช้สร้างเสริมสุขภาพ</w:t>
      </w:r>
    </w:p>
    <w:p w14:paraId="430AB576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18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วิเคราะห์สื่อโฆษณาในการตัดสินใจเลือกซื้ออาหาร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และผลิตภัณฑ์สุขภาพอย่างมีเหตุผล</w:t>
      </w:r>
    </w:p>
    <w:p w14:paraId="0CE04404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19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ปฏิบัติตนในการป้องกันโรคที่พบบ่อยในชีวิตประจำวัน</w:t>
      </w:r>
    </w:p>
    <w:p w14:paraId="129E0042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20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ทดสอบและปรับปรุงสมรรถภาพทางกายตามผลการทดสอบสมรรถภาพทางกาย</w:t>
      </w:r>
    </w:p>
    <w:p w14:paraId="527C9D4C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21</w:t>
      </w:r>
      <w:r w:rsidRPr="00CB46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วิเคราะห์ปัจจัยที่มีอิทธิพลต่อการใช้สารเสพติด</w:t>
      </w:r>
    </w:p>
    <w:p w14:paraId="11AB44BA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</w:t>
      </w:r>
      <w:r w:rsidRPr="00CB4609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วิเคราะห์ผลกระทบของการใช้ยาและสารเสพติด</w:t>
      </w:r>
      <w:r w:rsidRPr="00CB4609">
        <w:rPr>
          <w:rFonts w:ascii="TH SarabunPSK" w:hAnsi="TH SarabunPSK" w:cs="TH SarabunPSK"/>
          <w:sz w:val="32"/>
          <w:szCs w:val="32"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ที่มีผลต่อร่างกายจิตใจ อารมณ์ สังคม และสติปัญญา</w:t>
      </w:r>
    </w:p>
    <w:p w14:paraId="72785E6C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</w:t>
      </w:r>
      <w:r w:rsidRPr="00CB4609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ปฏิบัติตนเพื่อความปลอดภัยจากการใช้ยาและหลีกเลี่ยงสารเสพติด</w:t>
      </w:r>
    </w:p>
    <w:p w14:paraId="0ECB40AF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</w:t>
      </w:r>
      <w:r w:rsidRPr="00CB4609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วิเคราะห์อิทธิพลของสื่อที่มีต่อพฤติกรรมสุขภาพ</w:t>
      </w:r>
    </w:p>
    <w:p w14:paraId="267D3F56" w14:textId="77777777" w:rsidR="00B36BAF" w:rsidRDefault="00B36BAF" w:rsidP="00B36BAF">
      <w:r>
        <w:rPr>
          <w:rFonts w:ascii="TH SarabunPSK" w:hAnsi="TH SarabunPSK" w:cs="TH SarabunPSK"/>
          <w:sz w:val="32"/>
          <w:szCs w:val="32"/>
        </w:rPr>
        <w:t>2</w:t>
      </w:r>
      <w:r w:rsidRPr="00CB4609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609">
        <w:rPr>
          <w:rFonts w:ascii="TH SarabunPSK" w:hAnsi="TH SarabunPSK" w:cs="TH SarabunPSK"/>
          <w:sz w:val="32"/>
          <w:szCs w:val="32"/>
          <w:cs/>
        </w:rPr>
        <w:t>ปฏิบัติตนเพื่อป้องกันอันตรายจากการเล่นกีฬา</w:t>
      </w:r>
    </w:p>
    <w:p w14:paraId="2DF37DD7" w14:textId="77777777" w:rsidR="00B36BAF" w:rsidRPr="00CB4609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712F7266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4444B654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1B139759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</w:pPr>
    </w:p>
    <w:p w14:paraId="59A1FB36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62F2434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98CB3B6" w14:textId="77777777" w:rsidR="00B36BAF" w:rsidRPr="0085134B" w:rsidRDefault="00B36BAF" w:rsidP="00B36BAF">
      <w:pPr>
        <w:tabs>
          <w:tab w:val="left" w:pos="900"/>
          <w:tab w:val="left" w:pos="12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ตัวชี้วัดและสาระการเรียนรู้แกนกลาง</w:t>
      </w:r>
    </w:p>
    <w:p w14:paraId="35D71845" w14:textId="752C2FFD" w:rsidR="00B36BAF" w:rsidRPr="0085134B" w:rsidRDefault="00B36BAF" w:rsidP="00B36BAF">
      <w:pPr>
        <w:tabs>
          <w:tab w:val="left" w:pos="900"/>
          <w:tab w:val="left" w:pos="12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17CAF007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การเจริญเติบโตและพัฒนาการของมนุษย์</w:t>
      </w:r>
    </w:p>
    <w:p w14:paraId="5F66F1AA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1.1 เข้าใจธรรมชาติของการเจริญเติบโตและพัฒนาการของมนุษย์</w:t>
      </w:r>
    </w:p>
    <w:p w14:paraId="0B51FEA6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950"/>
        <w:gridCol w:w="3427"/>
        <w:gridCol w:w="2505"/>
      </w:tblGrid>
      <w:tr w:rsidR="00B36BAF" w:rsidRPr="0085134B" w14:paraId="6248EC13" w14:textId="77777777" w:rsidTr="00B36BAF">
        <w:trPr>
          <w:trHeight w:val="408"/>
        </w:trPr>
        <w:tc>
          <w:tcPr>
            <w:tcW w:w="689" w:type="dxa"/>
          </w:tcPr>
          <w:p w14:paraId="63A2CB64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50" w:type="dxa"/>
          </w:tcPr>
          <w:p w14:paraId="7761B828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27" w:type="dxa"/>
          </w:tcPr>
          <w:p w14:paraId="7AE2C7E5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05" w:type="dxa"/>
          </w:tcPr>
          <w:p w14:paraId="691B95A6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4FDCF9AD" w14:textId="77777777" w:rsidTr="00B36BAF">
        <w:trPr>
          <w:trHeight w:val="1429"/>
        </w:trPr>
        <w:tc>
          <w:tcPr>
            <w:tcW w:w="689" w:type="dxa"/>
            <w:vMerge w:val="restart"/>
          </w:tcPr>
          <w:p w14:paraId="22958EE3" w14:textId="3A8AB50A" w:rsidR="00B36BAF" w:rsidRPr="0085134B" w:rsidRDefault="00B36BAF" w:rsidP="00B36BA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50" w:type="dxa"/>
          </w:tcPr>
          <w:p w14:paraId="5E976937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.  อธิบายความสำคัญของระบบย่อยอาหาร และระบบขับถ่ายที่มีผลต่อสุขภาพ การเจริญเติบโต และพัฒนาการ</w:t>
            </w:r>
          </w:p>
        </w:tc>
        <w:tc>
          <w:tcPr>
            <w:tcW w:w="3427" w:type="dxa"/>
          </w:tcPr>
          <w:p w14:paraId="71AC3925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ความสำคัญของระบบย่อยอาหารและระบบขับถ่ายที่มีผลต่อสุขภาพ  การเจริญเติบโต และพัฒนาการ</w:t>
            </w:r>
          </w:p>
        </w:tc>
        <w:tc>
          <w:tcPr>
            <w:tcW w:w="2505" w:type="dxa"/>
            <w:vMerge w:val="restart"/>
          </w:tcPr>
          <w:p w14:paraId="77193C4B" w14:textId="77777777" w:rsidR="00B36BAF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B1331" w14:textId="77777777" w:rsidR="00B36BAF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C01B5" w14:textId="77777777" w:rsidR="00B36BAF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A84D4" w14:textId="77777777" w:rsidR="00B36BAF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66718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8240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31DF8C2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ตัวเรา</w:t>
            </w:r>
          </w:p>
        </w:tc>
      </w:tr>
      <w:tr w:rsidR="00B36BAF" w:rsidRPr="0085134B" w14:paraId="13C8FE6E" w14:textId="77777777" w:rsidTr="00B36BAF">
        <w:trPr>
          <w:trHeight w:val="1388"/>
        </w:trPr>
        <w:tc>
          <w:tcPr>
            <w:tcW w:w="689" w:type="dxa"/>
            <w:vMerge/>
          </w:tcPr>
          <w:p w14:paraId="6B633B76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50" w:type="dxa"/>
          </w:tcPr>
          <w:p w14:paraId="58ED00FF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.  อธิบายวิธีดูแลระบบย่อยอาหารและระบบขับถ่ายให้ทำงานตามปกติ</w:t>
            </w:r>
          </w:p>
        </w:tc>
        <w:tc>
          <w:tcPr>
            <w:tcW w:w="3427" w:type="dxa"/>
          </w:tcPr>
          <w:p w14:paraId="174C1C78" w14:textId="77777777" w:rsidR="00B36BAF" w:rsidRPr="00E36400" w:rsidRDefault="00B36BAF" w:rsidP="00B36BAF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วิธีดูแลรักษาระบบย่อยอาหารและระบบขับถ่ายให้ทำงานตามปกติ</w:t>
            </w:r>
          </w:p>
          <w:p w14:paraId="5DECD54C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5" w:type="dxa"/>
            <w:vMerge/>
          </w:tcPr>
          <w:p w14:paraId="61BFBD2B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D57357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B69EFB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ชีวิตและครอบครัว</w:t>
      </w:r>
    </w:p>
    <w:p w14:paraId="73FDDCDF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2.1 เข้าใจและเห็นคุณค่าตนเอง ครอบครัว เพศศึกษาและมีทักษะในการดำเนินชีวิต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969"/>
        <w:gridCol w:w="3449"/>
        <w:gridCol w:w="2521"/>
      </w:tblGrid>
      <w:tr w:rsidR="00B36BAF" w:rsidRPr="0085134B" w14:paraId="4B42BF82" w14:textId="77777777" w:rsidTr="00B36BAF">
        <w:trPr>
          <w:trHeight w:val="354"/>
        </w:trPr>
        <w:tc>
          <w:tcPr>
            <w:tcW w:w="693" w:type="dxa"/>
          </w:tcPr>
          <w:p w14:paraId="6D0F411C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9" w:type="dxa"/>
          </w:tcPr>
          <w:p w14:paraId="7D41B0CD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49" w:type="dxa"/>
          </w:tcPr>
          <w:p w14:paraId="5C289C6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21" w:type="dxa"/>
          </w:tcPr>
          <w:p w14:paraId="1D045BCE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15B1EC05" w14:textId="77777777" w:rsidTr="00B36BAF">
        <w:trPr>
          <w:trHeight w:val="1457"/>
        </w:trPr>
        <w:tc>
          <w:tcPr>
            <w:tcW w:w="693" w:type="dxa"/>
            <w:vMerge w:val="restart"/>
          </w:tcPr>
          <w:p w14:paraId="5AB9B79D" w14:textId="78A1964F" w:rsidR="00B36BAF" w:rsidRPr="0085134B" w:rsidRDefault="00B36BAF" w:rsidP="00B36BA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69" w:type="dxa"/>
          </w:tcPr>
          <w:p w14:paraId="21C5F6A0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อธิบายการเปลี่ยนแปลงทางเพศ  และปฏิบัติตนได้เหมาะสม</w:t>
            </w:r>
          </w:p>
        </w:tc>
        <w:tc>
          <w:tcPr>
            <w:tcW w:w="3449" w:type="dxa"/>
          </w:tcPr>
          <w:p w14:paraId="429323E1" w14:textId="77777777" w:rsidR="00B36BAF" w:rsidRPr="00E36400" w:rsidRDefault="00B36BAF" w:rsidP="00B36BAF">
            <w:pPr>
              <w:tabs>
                <w:tab w:val="left" w:pos="1620"/>
              </w:tabs>
              <w:spacing w:line="4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3640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การเปลี่ยนแปลงทางเพศ  การดูแล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  <w:p w14:paraId="21D43AB8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การวางตัวที่เหมาะสมกับเพศตามวัฒนธรรมไทย</w:t>
            </w:r>
          </w:p>
        </w:tc>
        <w:tc>
          <w:tcPr>
            <w:tcW w:w="2521" w:type="dxa"/>
            <w:vMerge w:val="restart"/>
          </w:tcPr>
          <w:p w14:paraId="65DD5F5C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0474D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C50FB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B7857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AE45C33" w14:textId="77777777" w:rsidR="00B36BAF" w:rsidRPr="00955B72" w:rsidRDefault="00B36BAF" w:rsidP="00B36BAF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 ครอบครัวและเพื่อน</w:t>
            </w:r>
          </w:p>
        </w:tc>
      </w:tr>
      <w:tr w:rsidR="00B36BAF" w:rsidRPr="0085134B" w14:paraId="7DDCB5F7" w14:textId="77777777" w:rsidTr="00B36BAF">
        <w:trPr>
          <w:trHeight w:val="765"/>
        </w:trPr>
        <w:tc>
          <w:tcPr>
            <w:tcW w:w="693" w:type="dxa"/>
            <w:vMerge/>
          </w:tcPr>
          <w:p w14:paraId="65B826F9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64BC1045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อธิบายความสำคัญของการมีครอบครัวที่อบอุ่นตามวัฒนธรรมไทย</w:t>
            </w:r>
          </w:p>
        </w:tc>
        <w:tc>
          <w:tcPr>
            <w:tcW w:w="3449" w:type="dxa"/>
          </w:tcPr>
          <w:p w14:paraId="1DC923E6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ลักษณะของครอบครัวที่อบอุ่นตามวัฒนธรรมไทย (ครอบครัวขยาย  การนับถือญาติ)</w:t>
            </w:r>
          </w:p>
        </w:tc>
        <w:tc>
          <w:tcPr>
            <w:tcW w:w="2521" w:type="dxa"/>
            <w:vMerge/>
          </w:tcPr>
          <w:p w14:paraId="4872F98F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22F8214A" w14:textId="77777777" w:rsidTr="00B36BAF">
        <w:trPr>
          <w:trHeight w:val="765"/>
        </w:trPr>
        <w:tc>
          <w:tcPr>
            <w:tcW w:w="693" w:type="dxa"/>
            <w:vMerge/>
          </w:tcPr>
          <w:p w14:paraId="173DCED3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39344580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ระบุพฤติกรรมที่พึงประสงค์ และไม่พึงประสงค์ในการแก้ไขปัญหาความขัดแย้งในครอบครัวและกลุ่มเพื่อน</w:t>
            </w:r>
          </w:p>
        </w:tc>
        <w:tc>
          <w:tcPr>
            <w:tcW w:w="3449" w:type="dxa"/>
          </w:tcPr>
          <w:p w14:paraId="255B18F7" w14:textId="77777777" w:rsidR="00B36BAF" w:rsidRPr="00E36400" w:rsidRDefault="00B36BAF" w:rsidP="00B36BAF">
            <w:pPr>
              <w:tabs>
                <w:tab w:val="left" w:pos="1620"/>
              </w:tabs>
              <w:spacing w:line="4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พฤติกรรมที่พึงประสงค์และไม่พึงประสงค์</w:t>
            </w:r>
          </w:p>
          <w:p w14:paraId="32D990ED" w14:textId="77777777" w:rsidR="00B36BAF" w:rsidRPr="00570849" w:rsidRDefault="00B36BAF" w:rsidP="00B36BAF">
            <w:pPr>
              <w:rPr>
                <w:rFonts w:ascii="TH SarabunPSK" w:hAnsi="TH SarabunPSK" w:cs="TH SarabunPSK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ในการแก้ไขปัญหาความขัดแย้งในครอบครัว</w:t>
            </w:r>
          </w:p>
        </w:tc>
        <w:tc>
          <w:tcPr>
            <w:tcW w:w="2521" w:type="dxa"/>
            <w:vMerge/>
          </w:tcPr>
          <w:p w14:paraId="5F999BBA" w14:textId="77777777" w:rsidR="00B36BAF" w:rsidRPr="0085134B" w:rsidRDefault="00B36BAF" w:rsidP="00B36BAF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</w:tr>
    </w:tbl>
    <w:p w14:paraId="2421CAE2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F710004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D1A70F8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A6CB9EE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8259F3A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5A3DA6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การเคลื่อนไหว การออกกำลังกาย การเล่นเกม กีฬาไทย และกีฬาสากล</w:t>
      </w:r>
    </w:p>
    <w:p w14:paraId="0EFBF162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Pr="0085134B">
        <w:rPr>
          <w:rFonts w:ascii="TH SarabunPSK" w:hAnsi="TH SarabunPSK" w:cs="TH SarabunPSK"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เข้าใจ มีทักษะในการเคลื่อนไหว กิจกรรมทางกาย การเล่นเกม และกีฬา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969"/>
        <w:gridCol w:w="3449"/>
        <w:gridCol w:w="2521"/>
      </w:tblGrid>
      <w:tr w:rsidR="00B36BAF" w:rsidRPr="0085134B" w14:paraId="29AE7C60" w14:textId="77777777" w:rsidTr="00B36BAF">
        <w:trPr>
          <w:trHeight w:val="354"/>
        </w:trPr>
        <w:tc>
          <w:tcPr>
            <w:tcW w:w="693" w:type="dxa"/>
          </w:tcPr>
          <w:p w14:paraId="7267FB8A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9" w:type="dxa"/>
          </w:tcPr>
          <w:p w14:paraId="1A29CD27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49" w:type="dxa"/>
          </w:tcPr>
          <w:p w14:paraId="50B019EC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21" w:type="dxa"/>
          </w:tcPr>
          <w:p w14:paraId="0EDF5AE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22159618" w14:textId="77777777" w:rsidTr="00B36BAF">
        <w:trPr>
          <w:trHeight w:val="1457"/>
        </w:trPr>
        <w:tc>
          <w:tcPr>
            <w:tcW w:w="693" w:type="dxa"/>
            <w:vMerge w:val="restart"/>
          </w:tcPr>
          <w:p w14:paraId="25E63469" w14:textId="0EB5BDC1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69" w:type="dxa"/>
          </w:tcPr>
          <w:p w14:paraId="0B756934" w14:textId="77777777" w:rsidR="00B36BAF" w:rsidRPr="00E36400" w:rsidRDefault="00B36BAF" w:rsidP="00B36BAF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จัดรูปแบบการเคลื่อนไหว          แบบผสมผสาน และควบคุมตนเองเมื่อใช้ทักษะการเคลื่อนไหว           ตามแบบที่กำหนด</w:t>
            </w:r>
          </w:p>
          <w:p w14:paraId="3251A730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49" w:type="dxa"/>
          </w:tcPr>
          <w:p w14:paraId="0187B83B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การจัดรูปแบบการเคลื่อนไหวร่างกาย แบบผสมผสาน  และการปฏิบัติกิจกรรมทางกายทั้งแบบอยู่กับที่  เคลื่อนที่  และใช้อุปกรณ์ประกอบตามแบบที่กำหนด  เช่น การฝึกกายบริหาร  ยืดหยุ่นขั้นพื้นฐาน  เป็นต้น</w:t>
            </w:r>
          </w:p>
        </w:tc>
        <w:tc>
          <w:tcPr>
            <w:tcW w:w="2521" w:type="dxa"/>
            <w:vMerge w:val="restart"/>
          </w:tcPr>
          <w:p w14:paraId="4EB3501A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4D6C7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073B9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45B78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5ED94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7F838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A51AF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1C6CA282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การเคลื่อนไหว   </w:t>
            </w:r>
          </w:p>
          <w:p w14:paraId="0EA3197D" w14:textId="77777777" w:rsidR="00B36BAF" w:rsidRPr="00955B72" w:rsidRDefault="00B36BAF" w:rsidP="00B36BAF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3880244B" w14:textId="77777777" w:rsidTr="00B36BAF">
        <w:trPr>
          <w:trHeight w:val="765"/>
        </w:trPr>
        <w:tc>
          <w:tcPr>
            <w:tcW w:w="693" w:type="dxa"/>
            <w:vMerge/>
          </w:tcPr>
          <w:p w14:paraId="312BEDB6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7D4B3488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เล่มเกมนำไปสู่กีฬาที่เลือกและกิจกรรมการเคลื่อนไหวแบบผลัด</w:t>
            </w:r>
          </w:p>
        </w:tc>
        <w:tc>
          <w:tcPr>
            <w:tcW w:w="3449" w:type="dxa"/>
          </w:tcPr>
          <w:p w14:paraId="492B484E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เกมนำไปสู่กีฬาและกิจกรรมแบบผลัดที่มีการตี  เขี่ย   รับ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–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ส่งสิ่งของ  ขว้าง  และวิ่ง  </w:t>
            </w:r>
          </w:p>
        </w:tc>
        <w:tc>
          <w:tcPr>
            <w:tcW w:w="2521" w:type="dxa"/>
            <w:vMerge/>
          </w:tcPr>
          <w:p w14:paraId="1C81BEC4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08411898" w14:textId="77777777" w:rsidTr="00B36BAF">
        <w:trPr>
          <w:trHeight w:val="765"/>
        </w:trPr>
        <w:tc>
          <w:tcPr>
            <w:tcW w:w="693" w:type="dxa"/>
            <w:vMerge/>
          </w:tcPr>
          <w:p w14:paraId="26FD28D7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5914808B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ควบคุมการเคลื่อนไหวในเรื่องการรับแรง การใช้แรงและความสมดุล</w:t>
            </w:r>
          </w:p>
        </w:tc>
        <w:tc>
          <w:tcPr>
            <w:tcW w:w="3449" w:type="dxa"/>
          </w:tcPr>
          <w:p w14:paraId="0294366E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การเคลื่อนไหวในเรื่องการรับแรง  การใช้แรงและความสมดุล</w:t>
            </w:r>
          </w:p>
        </w:tc>
        <w:tc>
          <w:tcPr>
            <w:tcW w:w="2521" w:type="dxa"/>
            <w:vMerge/>
          </w:tcPr>
          <w:p w14:paraId="0AF8DCF3" w14:textId="77777777" w:rsidR="00B36BAF" w:rsidRPr="0085134B" w:rsidRDefault="00B36BAF" w:rsidP="00B36BAF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</w:tr>
      <w:tr w:rsidR="00B36BAF" w:rsidRPr="0085134B" w14:paraId="05D870C2" w14:textId="77777777" w:rsidTr="00B36BAF">
        <w:trPr>
          <w:trHeight w:val="765"/>
        </w:trPr>
        <w:tc>
          <w:tcPr>
            <w:tcW w:w="693" w:type="dxa"/>
          </w:tcPr>
          <w:p w14:paraId="4459402C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2EFFB513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9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proofErr w:type="gramEnd"/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แสดงทักษะกลไกในการปฏิบัติกิจกรรมทางกายและเล่นกีฬา</w:t>
            </w:r>
          </w:p>
        </w:tc>
        <w:tc>
          <w:tcPr>
            <w:tcW w:w="3449" w:type="dxa"/>
          </w:tcPr>
          <w:p w14:paraId="22D26BBA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ทักษะกลไกที่ส่งผลต่อการปฏิบัติกิจกรรมทางกายและเล่นกีฬา</w:t>
            </w:r>
          </w:p>
        </w:tc>
        <w:tc>
          <w:tcPr>
            <w:tcW w:w="2521" w:type="dxa"/>
            <w:vMerge/>
          </w:tcPr>
          <w:p w14:paraId="7D7B7F88" w14:textId="77777777" w:rsidR="00B36BAF" w:rsidRPr="0085134B" w:rsidRDefault="00B36BAF" w:rsidP="00B36BAF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</w:tr>
      <w:tr w:rsidR="00B36BAF" w:rsidRPr="0085134B" w14:paraId="328EB1E4" w14:textId="77777777" w:rsidTr="00B36BAF">
        <w:trPr>
          <w:trHeight w:val="765"/>
        </w:trPr>
        <w:tc>
          <w:tcPr>
            <w:tcW w:w="693" w:type="dxa"/>
          </w:tcPr>
          <w:p w14:paraId="5B6A68C3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1C41FA14" w14:textId="77777777" w:rsidR="00B36BAF" w:rsidRPr="00E36400" w:rsidRDefault="00B36BAF" w:rsidP="00B36BAF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E36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เล่นกีฬาไทย และกีฬาสากลประเภทบุคคลและประเภททีมได้อย่างละ ๑ ชนิด</w:t>
            </w:r>
          </w:p>
          <w:p w14:paraId="2A2380B2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49" w:type="dxa"/>
          </w:tcPr>
          <w:p w14:paraId="2F0D05AE" w14:textId="77777777" w:rsidR="00B36BAF" w:rsidRPr="00E36400" w:rsidRDefault="00B36BAF" w:rsidP="00B36BAF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การเล่นกีฬาไทย  เช่น  ตะกร้อวง     วิ่งชักธง  และกีฬาสากล เช่น กรีฑาประเภทลู่ แบดมินตัน  </w:t>
            </w:r>
            <w:proofErr w:type="spellStart"/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</w:t>
            </w:r>
            <w:proofErr w:type="spellEnd"/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ตอง  ฟุตบอล  เท</w:t>
            </w:r>
            <w:proofErr w:type="spellStart"/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เบิล</w:t>
            </w:r>
            <w:proofErr w:type="spellEnd"/>
            <w:r w:rsidRPr="00E364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เทนนิส  ว่ายน้ำ</w:t>
            </w:r>
          </w:p>
          <w:p w14:paraId="219FB5F6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0714585E" w14:textId="77777777" w:rsidR="00B36BAF" w:rsidRPr="0085134B" w:rsidRDefault="00B36BAF" w:rsidP="00B36BAF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</w:tr>
    </w:tbl>
    <w:p w14:paraId="274B43F5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D7AD677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การเคลื่อนไหว การออกกำลังกาย การเล่นเกม กีฬาไทย และกีฬาสากล</w:t>
      </w:r>
    </w:p>
    <w:p w14:paraId="3C823925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รักการออกกำลังกาย การเล่นเกม และการเล่นกีฬา ปฏิบัติเป็นประจำสม่ำเสมอ มีวินัยเคารพสิทธิ กฎ กติกา มีน้ำใจนักกีฬา มีจิตวิญญาณในการแข่งขัน และชื่นชมสุนทรียภาพของการกีฬา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969"/>
        <w:gridCol w:w="3449"/>
        <w:gridCol w:w="2521"/>
      </w:tblGrid>
      <w:tr w:rsidR="00B36BAF" w:rsidRPr="0085134B" w14:paraId="619D0881" w14:textId="77777777" w:rsidTr="00B36BAF">
        <w:trPr>
          <w:trHeight w:val="354"/>
        </w:trPr>
        <w:tc>
          <w:tcPr>
            <w:tcW w:w="693" w:type="dxa"/>
          </w:tcPr>
          <w:p w14:paraId="6AD716D5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9" w:type="dxa"/>
          </w:tcPr>
          <w:p w14:paraId="5893D3C7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49" w:type="dxa"/>
          </w:tcPr>
          <w:p w14:paraId="3A30506F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21" w:type="dxa"/>
          </w:tcPr>
          <w:p w14:paraId="6A8A95AD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13F6D820" w14:textId="77777777" w:rsidTr="00B36BAF">
        <w:trPr>
          <w:trHeight w:val="1457"/>
        </w:trPr>
        <w:tc>
          <w:tcPr>
            <w:tcW w:w="693" w:type="dxa"/>
            <w:vMerge w:val="restart"/>
          </w:tcPr>
          <w:p w14:paraId="605C23F7" w14:textId="663E562F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69" w:type="dxa"/>
          </w:tcPr>
          <w:p w14:paraId="49DC922C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ออกกำลังกายอย่างมีรูปแบบ  เล่นเกมที่ใช้ทักษะการคิดและตัดสินใจ  </w:t>
            </w:r>
          </w:p>
        </w:tc>
        <w:tc>
          <w:tcPr>
            <w:tcW w:w="3449" w:type="dxa"/>
          </w:tcPr>
          <w:p w14:paraId="2DE07ADA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หลักการและรูปแบบการออกกำลังกาย</w:t>
            </w:r>
          </w:p>
          <w:p w14:paraId="17D5C102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การออกกำลังกายและการเล่นเกมเช่น เกมเบ็ดเตล็ด  เกมเลียนแบบ  เกมนำ  และการละเล่นพื้นเมือง</w:t>
            </w:r>
          </w:p>
        </w:tc>
        <w:tc>
          <w:tcPr>
            <w:tcW w:w="2521" w:type="dxa"/>
            <w:vMerge w:val="restart"/>
          </w:tcPr>
          <w:p w14:paraId="7E5A2BF6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56C15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05B3D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9056F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237BC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B90FAEB" w14:textId="77777777" w:rsidR="00B36BAF" w:rsidRPr="0025140D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เรื่อง กีฬาพาเพลิน</w:t>
            </w:r>
          </w:p>
        </w:tc>
      </w:tr>
      <w:tr w:rsidR="00B36BAF" w:rsidRPr="0085134B" w14:paraId="25E65D7A" w14:textId="77777777" w:rsidTr="00B36BAF">
        <w:trPr>
          <w:trHeight w:val="765"/>
        </w:trPr>
        <w:tc>
          <w:tcPr>
            <w:tcW w:w="693" w:type="dxa"/>
            <w:vMerge/>
          </w:tcPr>
          <w:p w14:paraId="7FCDF36D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1B009875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เล่นกีฬาที่ตนเองชอบอย่างสม่ำเสมอ  โดยสร้างทางเลือกในวิธีปฏิบัติของตนเองอย่างหลากหลาย  และมีน้ำใจนักกีฬา</w:t>
            </w:r>
          </w:p>
        </w:tc>
        <w:tc>
          <w:tcPr>
            <w:tcW w:w="3449" w:type="dxa"/>
          </w:tcPr>
          <w:p w14:paraId="00E57DB9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การเล่นกีฬาไทย  และกีฬาสากลประเภทบุคคลและทีมที่เหมาะสมกับวัยอย่างสม่ำเสมอ</w:t>
            </w:r>
          </w:p>
          <w:p w14:paraId="7F14E50A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การสร้างทางเลือกในวิธีปฏิบัติในการเล่นกีฬาอย่างหลากหลาย และมีน้ำใจนักกีฬา</w:t>
            </w:r>
          </w:p>
        </w:tc>
        <w:tc>
          <w:tcPr>
            <w:tcW w:w="2521" w:type="dxa"/>
            <w:vMerge/>
          </w:tcPr>
          <w:p w14:paraId="5FA3B1BC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713F0BD9" w14:textId="77777777" w:rsidTr="00B36BAF">
        <w:trPr>
          <w:trHeight w:val="765"/>
        </w:trPr>
        <w:tc>
          <w:tcPr>
            <w:tcW w:w="693" w:type="dxa"/>
          </w:tcPr>
          <w:p w14:paraId="119CE58B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4B1EBF44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ปฏิบัติตามกฎกติกา  การเล่นเกม  กีฬาไทย และกีฬาสากล  ตามชนิดกีฬาที่เล่น</w:t>
            </w:r>
          </w:p>
        </w:tc>
        <w:tc>
          <w:tcPr>
            <w:tcW w:w="3449" w:type="dxa"/>
          </w:tcPr>
          <w:p w14:paraId="759C6F43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กฎ  กติกาในการเล่นเกม กีฬาไทยและกีฬาสากลตามชนิดกีฬาที่เล่น</w:t>
            </w:r>
          </w:p>
          <w:p w14:paraId="0D655C32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วิธีการรุกและวิธีป้องกันในการเล่นกีฬาไทยและกีฬาสากลที่เล่น</w:t>
            </w:r>
          </w:p>
        </w:tc>
        <w:tc>
          <w:tcPr>
            <w:tcW w:w="2521" w:type="dxa"/>
            <w:vMerge/>
          </w:tcPr>
          <w:p w14:paraId="048EB193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57333CC6" w14:textId="77777777" w:rsidTr="00B36BAF">
        <w:trPr>
          <w:trHeight w:val="765"/>
        </w:trPr>
        <w:tc>
          <w:tcPr>
            <w:tcW w:w="693" w:type="dxa"/>
          </w:tcPr>
          <w:p w14:paraId="1AB66D8F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6395C5D0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ปฏิบัติตนตามสิทธิของตนเอง  ไม่ละเมิดสิทธิผู้อื่นและยอมรับในความแตกต่างระหว่างบุคคลในการเล่นเกม และกีฬาไทย  กีฬาสากล</w:t>
            </w:r>
          </w:p>
        </w:tc>
        <w:tc>
          <w:tcPr>
            <w:tcW w:w="3449" w:type="dxa"/>
          </w:tcPr>
          <w:p w14:paraId="03D2A59E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สิทธิของตนเองและผู้อื่นในการเล่นเกมและกีฬา</w:t>
            </w:r>
          </w:p>
          <w:p w14:paraId="432844D6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ความแตกต่างระหว่างบุคคลในการเล่นเกม และกีฬา</w:t>
            </w:r>
          </w:p>
        </w:tc>
        <w:tc>
          <w:tcPr>
            <w:tcW w:w="2521" w:type="dxa"/>
            <w:vMerge/>
          </w:tcPr>
          <w:p w14:paraId="7AE5A68C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63AF51C4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7E0C43D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การสร้างเสริมสุขภาพ สมรรถภาพ และการป้องกันโรค</w:t>
      </w:r>
    </w:p>
    <w:p w14:paraId="64D5318C" w14:textId="77777777" w:rsidR="00B36BAF" w:rsidRPr="0085134B" w:rsidRDefault="00B36BAF" w:rsidP="00B36BAF">
      <w:pPr>
        <w:tabs>
          <w:tab w:val="left" w:pos="900"/>
          <w:tab w:val="left" w:pos="1260"/>
        </w:tabs>
        <w:ind w:left="1620" w:hanging="1620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4.1    เห็นคุณค่าและทักษะในการสร้างเสริมสุขภาพ การดำรงสุขภาพ การป้องกันโรคและการสร้างเสริมสมรรถภาพเพื่อสุขภาพ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969"/>
        <w:gridCol w:w="3449"/>
        <w:gridCol w:w="2521"/>
      </w:tblGrid>
      <w:tr w:rsidR="00B36BAF" w:rsidRPr="0085134B" w14:paraId="110DADA5" w14:textId="77777777" w:rsidTr="00B36BAF">
        <w:trPr>
          <w:trHeight w:val="354"/>
        </w:trPr>
        <w:tc>
          <w:tcPr>
            <w:tcW w:w="693" w:type="dxa"/>
          </w:tcPr>
          <w:p w14:paraId="61DABC72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9" w:type="dxa"/>
          </w:tcPr>
          <w:p w14:paraId="1F7C5388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49" w:type="dxa"/>
          </w:tcPr>
          <w:p w14:paraId="7F9D5461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21" w:type="dxa"/>
          </w:tcPr>
          <w:p w14:paraId="51BB147C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5BD5191A" w14:textId="77777777" w:rsidTr="00B36BAF">
        <w:trPr>
          <w:trHeight w:val="1457"/>
        </w:trPr>
        <w:tc>
          <w:tcPr>
            <w:tcW w:w="693" w:type="dxa"/>
            <w:vMerge w:val="restart"/>
          </w:tcPr>
          <w:p w14:paraId="54CB4930" w14:textId="60518765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69" w:type="dxa"/>
          </w:tcPr>
          <w:p w14:paraId="15C3A3C3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15. 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แสดงพฤติกรรมที่เห็นความสำคัญของการปฏิบัติตนตามสุขบัญญัติแห่งชาติ</w:t>
            </w:r>
          </w:p>
        </w:tc>
        <w:tc>
          <w:tcPr>
            <w:tcW w:w="3449" w:type="dxa"/>
          </w:tcPr>
          <w:p w14:paraId="0D6E23D8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ความสำคัญของการปฏิบัติตนตามสุขบัญญัติแห่งชาติ</w:t>
            </w:r>
          </w:p>
        </w:tc>
        <w:tc>
          <w:tcPr>
            <w:tcW w:w="2521" w:type="dxa"/>
            <w:vMerge w:val="restart"/>
          </w:tcPr>
          <w:p w14:paraId="5561CB31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CF9B5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4659B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A9E69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BF757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C8C3D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CCCC84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E9AF4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71B428E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เรื่อง ดูแลสุขภาพ</w:t>
            </w:r>
          </w:p>
        </w:tc>
      </w:tr>
      <w:tr w:rsidR="00B36BAF" w:rsidRPr="0085134B" w14:paraId="017E5946" w14:textId="77777777" w:rsidTr="00B36BAF">
        <w:trPr>
          <w:trHeight w:val="765"/>
        </w:trPr>
        <w:tc>
          <w:tcPr>
            <w:tcW w:w="693" w:type="dxa"/>
            <w:vMerge/>
          </w:tcPr>
          <w:p w14:paraId="1930DA48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0232BBD9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ค้นหาข้อมูลข่าวสารเพื่อใช้สร้างเสริมสุขภาพ</w:t>
            </w:r>
          </w:p>
        </w:tc>
        <w:tc>
          <w:tcPr>
            <w:tcW w:w="3449" w:type="dxa"/>
          </w:tcPr>
          <w:p w14:paraId="6F5D3671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แหล่งและวิธีค้นหาข้อมูลข่าวสารทางสุขภาพ</w:t>
            </w:r>
          </w:p>
          <w:p w14:paraId="65FE793F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การใช้ข้อมูลข่าวสารในการสร้างเสริมสุขภาพ</w:t>
            </w:r>
          </w:p>
        </w:tc>
        <w:tc>
          <w:tcPr>
            <w:tcW w:w="2521" w:type="dxa"/>
            <w:vMerge/>
          </w:tcPr>
          <w:p w14:paraId="6E7E61E4" w14:textId="77777777" w:rsidR="00B36BAF" w:rsidRPr="00955B72" w:rsidRDefault="00B36BAF" w:rsidP="00B36BAF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B36BAF" w:rsidRPr="0085134B" w14:paraId="0FDD9FDB" w14:textId="77777777" w:rsidTr="00B36BAF">
        <w:trPr>
          <w:trHeight w:val="765"/>
        </w:trPr>
        <w:tc>
          <w:tcPr>
            <w:tcW w:w="693" w:type="dxa"/>
            <w:vMerge/>
          </w:tcPr>
          <w:p w14:paraId="67338634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3EB06670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วิเคราะห์สื่อโฆษณาในการตัดสินใจเลือกซื้ออาหาร และผลิตภัณฑ์สุขภาพอย่างมีเหตุผล</w:t>
            </w:r>
          </w:p>
        </w:tc>
        <w:tc>
          <w:tcPr>
            <w:tcW w:w="3449" w:type="dxa"/>
          </w:tcPr>
          <w:p w14:paraId="1056AB0F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การตัดสินใจเลือกซื้ออาหารและผลิตภัณฑ์สุขภาพ (อาหาร เครื่องสำอาง  ผลิตภัณฑ์ดูแลสุขภาพในช่องปาก ฯลฯ)</w:t>
            </w:r>
          </w:p>
        </w:tc>
        <w:tc>
          <w:tcPr>
            <w:tcW w:w="2521" w:type="dxa"/>
            <w:vMerge/>
          </w:tcPr>
          <w:p w14:paraId="67ED2627" w14:textId="77777777" w:rsidR="00B36BAF" w:rsidRPr="0085134B" w:rsidRDefault="00B36BAF" w:rsidP="00B36BAF">
            <w:pPr>
              <w:rPr>
                <w:rFonts w:ascii="TH SarabunPSK" w:hAnsi="TH SarabunPSK" w:cs="TH SarabunPSK"/>
                <w:u w:val="single"/>
                <w:cs/>
              </w:rPr>
            </w:pPr>
          </w:p>
        </w:tc>
      </w:tr>
      <w:tr w:rsidR="00B36BAF" w:rsidRPr="0085134B" w14:paraId="74EEB02A" w14:textId="77777777" w:rsidTr="00B36BAF">
        <w:trPr>
          <w:trHeight w:val="765"/>
        </w:trPr>
        <w:tc>
          <w:tcPr>
            <w:tcW w:w="693" w:type="dxa"/>
          </w:tcPr>
          <w:p w14:paraId="444A476F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70A353F9" w14:textId="77777777" w:rsidR="00B36BAF" w:rsidRPr="00570849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ปฏิบัติตนในการป้องกันโรคที่พบบ่อยในชีวิตประจำวัน</w:t>
            </w:r>
          </w:p>
        </w:tc>
        <w:tc>
          <w:tcPr>
            <w:tcW w:w="3449" w:type="dxa"/>
          </w:tcPr>
          <w:p w14:paraId="44D971D1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การปฏิบัติตนในการป้องกันโรคที่พบบ่อยในชีวิตประจำวัน</w:t>
            </w:r>
          </w:p>
          <w:p w14:paraId="64F02A3A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ไข้หวัด- ไข้เลือดออก</w:t>
            </w:r>
          </w:p>
          <w:p w14:paraId="6C90E1F6" w14:textId="77777777" w:rsidR="00B36BAF" w:rsidRPr="00EC3C71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-  โรคผิวหนัง-  ฟันผุและโร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คปริทันต์ </w:t>
            </w:r>
          </w:p>
        </w:tc>
        <w:tc>
          <w:tcPr>
            <w:tcW w:w="2521" w:type="dxa"/>
          </w:tcPr>
          <w:p w14:paraId="0D3993F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u w:val="single"/>
                <w:cs/>
              </w:rPr>
            </w:pPr>
          </w:p>
        </w:tc>
      </w:tr>
      <w:tr w:rsidR="00B36BAF" w:rsidRPr="0085134B" w14:paraId="25C39A3D" w14:textId="77777777" w:rsidTr="00B36BAF">
        <w:trPr>
          <w:trHeight w:val="765"/>
        </w:trPr>
        <w:tc>
          <w:tcPr>
            <w:tcW w:w="693" w:type="dxa"/>
          </w:tcPr>
          <w:p w14:paraId="03E92D01" w14:textId="77777777" w:rsidR="00B36BAF" w:rsidRPr="0085134B" w:rsidRDefault="00B36BAF" w:rsidP="00B36B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237028A7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ทดสอบและปรับปรุงสมรรถภาพทางกายตามผลการทดสอบสมรรถภาพทางกาย</w:t>
            </w:r>
          </w:p>
        </w:tc>
        <w:tc>
          <w:tcPr>
            <w:tcW w:w="3449" w:type="dxa"/>
          </w:tcPr>
          <w:p w14:paraId="20D4455E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การทดสอบสมรรถภาพทางกาย</w:t>
            </w:r>
          </w:p>
          <w:p w14:paraId="0A75F18E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การปรับปรุงสมรรถภาพทางกายตามผลการทดสอบสมรรถภาพทางกาย  </w:t>
            </w:r>
          </w:p>
        </w:tc>
        <w:tc>
          <w:tcPr>
            <w:tcW w:w="2521" w:type="dxa"/>
          </w:tcPr>
          <w:p w14:paraId="69C09639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1C4FE70B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การเคลื่อนไหว</w:t>
            </w:r>
          </w:p>
          <w:p w14:paraId="405F5EC6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00D480" w14:textId="77777777" w:rsidR="00B36BAF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6E51123" w14:textId="77777777" w:rsidR="00B36BAF" w:rsidRPr="0085134B" w:rsidRDefault="00B36BAF" w:rsidP="00B36BAF">
      <w:pPr>
        <w:tabs>
          <w:tab w:val="left" w:pos="90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สาระที่ 5 ความปลอดภัยในชีวิต</w:t>
      </w:r>
    </w:p>
    <w:p w14:paraId="3CCF2F00" w14:textId="77777777" w:rsidR="00B36BAF" w:rsidRPr="0085134B" w:rsidRDefault="00B36BAF" w:rsidP="00B36BAF">
      <w:pPr>
        <w:tabs>
          <w:tab w:val="left" w:pos="900"/>
          <w:tab w:val="left" w:pos="1620"/>
        </w:tabs>
        <w:ind w:left="1620" w:hanging="16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5.1   ป้องกันและหลักเลี่ยงปัจจัยเสี่ยง พฤติกรรมเสี่ยงต่อสุขภาพ อุบัติเหตุ การใช้ยา สารเสพติดและความรุนแรง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13"/>
        <w:gridCol w:w="3228"/>
        <w:gridCol w:w="2631"/>
      </w:tblGrid>
      <w:tr w:rsidR="00B36BAF" w:rsidRPr="0085134B" w14:paraId="149AF6A1" w14:textId="77777777" w:rsidTr="00B36BAF">
        <w:trPr>
          <w:trHeight w:val="274"/>
        </w:trPr>
        <w:tc>
          <w:tcPr>
            <w:tcW w:w="699" w:type="dxa"/>
          </w:tcPr>
          <w:p w14:paraId="734AF12F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013" w:type="dxa"/>
          </w:tcPr>
          <w:p w14:paraId="1D137E47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28" w:type="dxa"/>
          </w:tcPr>
          <w:p w14:paraId="0FE03A58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631" w:type="dxa"/>
          </w:tcPr>
          <w:p w14:paraId="282AFF90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</w:tr>
      <w:tr w:rsidR="00B36BAF" w:rsidRPr="0085134B" w14:paraId="5E7BB062" w14:textId="77777777" w:rsidTr="00B36BAF">
        <w:trPr>
          <w:trHeight w:val="274"/>
        </w:trPr>
        <w:tc>
          <w:tcPr>
            <w:tcW w:w="699" w:type="dxa"/>
            <w:vMerge w:val="restart"/>
          </w:tcPr>
          <w:p w14:paraId="17F444A0" w14:textId="2994D92D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013" w:type="dxa"/>
          </w:tcPr>
          <w:p w14:paraId="10F96234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 w:hanging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วิเคราะห์ปัจจัยที่มีอิทธิพลต่อการใช้สารเสพติด</w:t>
            </w:r>
          </w:p>
        </w:tc>
        <w:tc>
          <w:tcPr>
            <w:tcW w:w="3228" w:type="dxa"/>
          </w:tcPr>
          <w:p w14:paraId="4A392195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ปัจจัยที่มีอิทธิพลต่อการใช้สารเสพติด  (สุรา บุหรี่ ยาบ้า สารระเหย  ฯลฯ)</w:t>
            </w:r>
          </w:p>
          <w:p w14:paraId="0CCA2FEB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-  ครอบครัว  สังคม  เพื่อน</w:t>
            </w:r>
          </w:p>
          <w:p w14:paraId="439CF53B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-  ค่านิยม  ความเชื่อ</w:t>
            </w:r>
          </w:p>
          <w:p w14:paraId="7778AE60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-  ปัญหาสุขภาพ</w:t>
            </w:r>
          </w:p>
          <w:p w14:paraId="6BC67FD3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-  สื่อ ฯลฯ</w:t>
            </w:r>
          </w:p>
          <w:p w14:paraId="3922B1AC" w14:textId="77777777" w:rsidR="00B36BAF" w:rsidRPr="00B17CB2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ผลกระทบของการใช้ยา และสารเสพติดที่มีต่อร่างกาย  จิตใจ  อารมณ์  สังคม และสติปัญญา</w:t>
            </w:r>
          </w:p>
        </w:tc>
        <w:tc>
          <w:tcPr>
            <w:tcW w:w="2631" w:type="dxa"/>
            <w:vMerge w:val="restart"/>
          </w:tcPr>
          <w:p w14:paraId="0306DC3E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BF850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1DAF9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A5EFE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B1CA1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0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5D6049C" w14:textId="77777777" w:rsidR="00B36BAF" w:rsidRPr="0085134B" w:rsidRDefault="00B36BAF" w:rsidP="00B36BAF">
            <w:p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ชีวิตปลอดภัย</w:t>
            </w:r>
          </w:p>
        </w:tc>
      </w:tr>
      <w:tr w:rsidR="00B36BAF" w:rsidRPr="0085134B" w14:paraId="1C0B40F2" w14:textId="77777777" w:rsidTr="00B36BAF">
        <w:trPr>
          <w:trHeight w:val="274"/>
        </w:trPr>
        <w:tc>
          <w:tcPr>
            <w:tcW w:w="699" w:type="dxa"/>
            <w:vMerge/>
          </w:tcPr>
          <w:p w14:paraId="4A2A8607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14:paraId="5C649FFF" w14:textId="77777777" w:rsidR="00B36BAF" w:rsidRPr="00066ABE" w:rsidRDefault="00B36BAF" w:rsidP="00B36B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E36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วิเคราะห์ผลกระทบของการใช้ยา และสารเสพติด  ที่มีผลต่อร่างกาย  จิตใจ  อารมณ์  สังคม และสติปัญญา</w:t>
            </w:r>
          </w:p>
        </w:tc>
        <w:tc>
          <w:tcPr>
            <w:tcW w:w="3228" w:type="dxa"/>
          </w:tcPr>
          <w:p w14:paraId="1B5AD13B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1" w:type="dxa"/>
            <w:vMerge/>
          </w:tcPr>
          <w:p w14:paraId="061984E0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6BAF" w:rsidRPr="0085134B" w14:paraId="25A4E85B" w14:textId="77777777" w:rsidTr="00B36BAF">
        <w:trPr>
          <w:trHeight w:val="274"/>
        </w:trPr>
        <w:tc>
          <w:tcPr>
            <w:tcW w:w="699" w:type="dxa"/>
            <w:vMerge/>
          </w:tcPr>
          <w:p w14:paraId="76C746E6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14:paraId="55F7CE3A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 w:hanging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E36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ปฏิบัติตนเพื่อความปลอดภัยจากการใช้ยาและหลีกเลี่ยงสารเสพติด</w:t>
            </w:r>
          </w:p>
        </w:tc>
        <w:tc>
          <w:tcPr>
            <w:tcW w:w="3228" w:type="dxa"/>
          </w:tcPr>
          <w:p w14:paraId="1EAF7DD6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การปฏิบัติตนเพื่อความปลอดภัยจาก</w:t>
            </w:r>
          </w:p>
          <w:p w14:paraId="4D7B2A65" w14:textId="77777777" w:rsidR="00B36BAF" w:rsidRPr="00E36400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การใช้ยา</w:t>
            </w:r>
          </w:p>
          <w:p w14:paraId="0916529D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การหลีกเลี่ยงสารเสพติด</w:t>
            </w:r>
          </w:p>
        </w:tc>
        <w:tc>
          <w:tcPr>
            <w:tcW w:w="2631" w:type="dxa"/>
            <w:vMerge/>
          </w:tcPr>
          <w:p w14:paraId="386C166B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6BAF" w:rsidRPr="0085134B" w14:paraId="16784E08" w14:textId="77777777" w:rsidTr="00B36BAF">
        <w:trPr>
          <w:trHeight w:val="274"/>
        </w:trPr>
        <w:tc>
          <w:tcPr>
            <w:tcW w:w="699" w:type="dxa"/>
          </w:tcPr>
          <w:p w14:paraId="4272AA99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14:paraId="44078A9F" w14:textId="77777777" w:rsidR="00B36BAF" w:rsidRPr="00353830" w:rsidRDefault="00B36BAF" w:rsidP="00B36BAF">
            <w:pPr>
              <w:tabs>
                <w:tab w:val="left" w:pos="900"/>
                <w:tab w:val="left" w:pos="1260"/>
              </w:tabs>
              <w:ind w:left="432" w:hanging="432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E3640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วิเคราะห์อิทธิพลของสื่อที่มีต่อพฤติกรรมสุขภาพ</w:t>
            </w:r>
          </w:p>
        </w:tc>
        <w:tc>
          <w:tcPr>
            <w:tcW w:w="3228" w:type="dxa"/>
          </w:tcPr>
          <w:p w14:paraId="705DC3D6" w14:textId="77777777" w:rsidR="00B36BAF" w:rsidRDefault="00B36BAF" w:rsidP="00B36BAF">
            <w:pPr>
              <w:tabs>
                <w:tab w:val="left" w:pos="900"/>
                <w:tab w:val="left" w:pos="1260"/>
              </w:tabs>
              <w:rPr>
                <w:rFonts w:ascii="Angsana New" w:hAnsi="Angsana New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อิทธิพลของสื่อที่มีต่อพฤติกรรม สุขภาพ (อินเทอร์เน็ต  เกม ฯลฯ)</w:t>
            </w:r>
          </w:p>
        </w:tc>
        <w:tc>
          <w:tcPr>
            <w:tcW w:w="2631" w:type="dxa"/>
            <w:vMerge/>
          </w:tcPr>
          <w:p w14:paraId="582ECCEC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6BAF" w:rsidRPr="0085134B" w14:paraId="3B7BF105" w14:textId="77777777" w:rsidTr="00B36BAF">
        <w:trPr>
          <w:trHeight w:val="274"/>
        </w:trPr>
        <w:tc>
          <w:tcPr>
            <w:tcW w:w="699" w:type="dxa"/>
          </w:tcPr>
          <w:p w14:paraId="205649A6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14:paraId="29541662" w14:textId="77777777" w:rsidR="00B36BAF" w:rsidRPr="00353830" w:rsidRDefault="00B36BAF" w:rsidP="00B36BAF">
            <w:pPr>
              <w:tabs>
                <w:tab w:val="left" w:pos="900"/>
                <w:tab w:val="left" w:pos="1260"/>
              </w:tabs>
              <w:ind w:left="432" w:hanging="432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E3640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ปฏิบัติตนเพื่อป้องกันอันตรายจากการเล่นกีฬา</w:t>
            </w:r>
          </w:p>
        </w:tc>
        <w:tc>
          <w:tcPr>
            <w:tcW w:w="3228" w:type="dxa"/>
          </w:tcPr>
          <w:p w14:paraId="19EB8678" w14:textId="77777777" w:rsidR="00B36BAF" w:rsidRPr="00B17CB2" w:rsidRDefault="00B36BAF" w:rsidP="00B36B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640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E36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การปฏิบัติเพื่อป้องกันอันตรายจากการเล่นกีฬา</w:t>
            </w:r>
          </w:p>
        </w:tc>
        <w:tc>
          <w:tcPr>
            <w:tcW w:w="2631" w:type="dxa"/>
          </w:tcPr>
          <w:p w14:paraId="7B926D67" w14:textId="77777777" w:rsidR="00B36BAF" w:rsidRPr="0085134B" w:rsidRDefault="00B36BAF" w:rsidP="00B36BAF">
            <w:pPr>
              <w:tabs>
                <w:tab w:val="left" w:pos="900"/>
                <w:tab w:val="left" w:pos="1260"/>
              </w:tabs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DA162C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916927" w14:textId="77777777" w:rsidR="00B36BAF" w:rsidRPr="00E36400" w:rsidRDefault="00B36BAF" w:rsidP="00B36BAF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640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36400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14:paraId="667BEED5" w14:textId="0DFCBFC3" w:rsidR="00B36BAF" w:rsidRPr="00E36400" w:rsidRDefault="00B36BAF" w:rsidP="00B36BA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36400">
        <w:rPr>
          <w:rFonts w:ascii="TH SarabunIT๙" w:hAnsi="TH SarabunIT๙" w:cs="TH SarabunIT๙"/>
          <w:b/>
          <w:bCs/>
          <w:sz w:val="32"/>
          <w:szCs w:val="32"/>
          <w:cs/>
        </w:rPr>
        <w:t>ชื่อวิชา  สุขศึกษาและพลศึกษา    รหัสวิชา  พ ๒๓๑๐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ระดับชั้น ประถมศึกษาปีที่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3B865059" w14:textId="77777777" w:rsidR="00B36BAF" w:rsidRPr="00E36400" w:rsidRDefault="00B36BAF" w:rsidP="00B36B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6400">
        <w:rPr>
          <w:rFonts w:ascii="TH SarabunIT๙" w:hAnsi="TH SarabunIT๙" w:cs="TH SarabunIT๙"/>
          <w:b/>
          <w:bCs/>
          <w:sz w:val="32"/>
          <w:szCs w:val="32"/>
          <w:cs/>
        </w:rPr>
        <w:t>เวลาเรียน   ๔๐   ชั่วโมง / ปี</w:t>
      </w:r>
      <w:r w:rsidRPr="00E3640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364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36400">
        <w:rPr>
          <w:rFonts w:ascii="TH SarabunIT๙" w:hAnsi="TH SarabunIT๙" w:cs="TH SarabunIT๙"/>
          <w:b/>
          <w:bCs/>
          <w:sz w:val="32"/>
          <w:szCs w:val="32"/>
          <w:cs/>
        </w:rPr>
        <w:t>เวลาเรียน   ๑   ชั่วโมง /สัปดาห์</w:t>
      </w:r>
    </w:p>
    <w:p w14:paraId="2AC5408C" w14:textId="77777777" w:rsidR="00B36BAF" w:rsidRPr="00E36400" w:rsidRDefault="00B36BAF" w:rsidP="00B36B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64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</w:p>
    <w:p w14:paraId="6C4A0902" w14:textId="77777777" w:rsidR="00B36BAF" w:rsidRPr="00E36400" w:rsidRDefault="00B36BAF" w:rsidP="00B36BAF">
      <w:pPr>
        <w:tabs>
          <w:tab w:val="left" w:pos="864"/>
          <w:tab w:val="left" w:pos="1152"/>
          <w:tab w:val="left" w:pos="17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6400">
        <w:rPr>
          <w:rFonts w:ascii="TH SarabunIT๙" w:hAnsi="TH SarabunIT๙" w:cs="TH SarabunIT๙"/>
          <w:sz w:val="32"/>
          <w:szCs w:val="32"/>
          <w:cs/>
        </w:rPr>
        <w:tab/>
        <w:t>ศึกษา  สังเกต  รวบรวมข้อมูล  ข้อปฏิบัติต่าง ๆ อภิปราย  ซักถาม  บันทึก  หาคำตอบ  อธิบาย  แลกเปลี่ยนข้อมูล คิดวิเคราะห์เกี่ยวกับตน  และผลกระทบที่มีต่อสุขภาพ  คิดอย่างมีวิจารณญาณและสร้างสรรค์เกี่ยวกับสุขภาพบนพื้นฐานความเป็นจริงเกี่ยวกับเรื่องความสำคัญของระบบย่อยอาหารและระบบขับถ่ายที่มีผลต่อสุขภาพ  การเจริญเติบโต  และพัฒนาการ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วิธีดูแลรักษาระบบย่อยอาหารและระบบขับถ่ายให้ทำงานตามปกติ</w:t>
      </w:r>
      <w:r w:rsidRPr="00E36400">
        <w:rPr>
          <w:rFonts w:ascii="TH SarabunIT๙" w:hAnsi="TH SarabunIT๙" w:cs="TH SarabunIT๙"/>
          <w:sz w:val="32"/>
          <w:szCs w:val="32"/>
        </w:rPr>
        <w:t xml:space="preserve">       </w:t>
      </w:r>
      <w:r w:rsidRPr="00E36400">
        <w:rPr>
          <w:rFonts w:ascii="TH SarabunIT๙" w:hAnsi="TH SarabunIT๙" w:cs="TH SarabunIT๙"/>
          <w:sz w:val="32"/>
          <w:szCs w:val="32"/>
          <w:cs/>
        </w:rPr>
        <w:t>การเปลี่ยนแปลงทางเพศ  และปฏิบัติตนได้เหมาะสม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ความสำคัญของการมีครอบครัวที่อบอุ่นตามวัฒนธรรมไทย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พฤติกรรมที่พึงประสงค์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และไม่พึงประสงค์ในการแก้ไขปัญหาความขัดแย้งในครอบครัวและกลุ่มเพื่อนความสำคัญของการปฏิบัติตนตามสุขบัญญัติแห่งชาติ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 สมุนไพรในชุมชนของตนเอง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แหล่งข้อมูลข่าวสารเพื่อใช้สร้างเสริมสุขภาพ</w:t>
      </w:r>
      <w:r w:rsidRPr="00E36400">
        <w:rPr>
          <w:rFonts w:ascii="TH SarabunIT๙" w:hAnsi="TH SarabunIT๙" w:cs="TH SarabunIT๙"/>
          <w:sz w:val="32"/>
          <w:szCs w:val="32"/>
        </w:rPr>
        <w:t xml:space="preserve">     </w:t>
      </w:r>
      <w:r w:rsidRPr="00E36400">
        <w:rPr>
          <w:rFonts w:ascii="TH SarabunIT๙" w:hAnsi="TH SarabunIT๙" w:cs="TH SarabunIT๙"/>
          <w:sz w:val="32"/>
          <w:szCs w:val="32"/>
          <w:cs/>
        </w:rPr>
        <w:t>การตัดสินใจเลือกซื้ออาหาร  และผลิตภัณฑ์สุขภาพอย่างมีเหตุผล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 การป้องกันโรคที่พบบ่อยในชีวิตประจำวัน</w:t>
      </w:r>
      <w:r w:rsidRPr="00E36400">
        <w:rPr>
          <w:rFonts w:ascii="TH SarabunIT๙" w:hAnsi="TH SarabunIT๙" w:cs="TH SarabunIT๙"/>
          <w:sz w:val="32"/>
          <w:szCs w:val="32"/>
        </w:rPr>
        <w:t xml:space="preserve"> </w:t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       การทดสอบและปรับปรุงสมรรถภาพทางกายตามผลการทดสอบสมรรถภาพทางกาย</w:t>
      </w:r>
      <w:r w:rsidRPr="00E36400">
        <w:rPr>
          <w:rFonts w:ascii="TH SarabunIT๙" w:hAnsi="TH SarabunIT๙" w:cs="TH SarabunIT๙"/>
          <w:sz w:val="32"/>
          <w:szCs w:val="32"/>
        </w:rPr>
        <w:t xml:space="preserve"> </w:t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 ปัจจัยที่มีอิทธิพลต่อการใช้สารเสพติด</w:t>
      </w:r>
      <w:r w:rsidRPr="00E36400">
        <w:rPr>
          <w:rFonts w:ascii="TH SarabunIT๙" w:hAnsi="TH SarabunIT๙" w:cs="TH SarabunIT๙"/>
          <w:sz w:val="32"/>
          <w:szCs w:val="32"/>
        </w:rPr>
        <w:t xml:space="preserve"> </w:t>
      </w:r>
      <w:r w:rsidRPr="00E36400">
        <w:rPr>
          <w:rFonts w:ascii="TH SarabunIT๙" w:hAnsi="TH SarabunIT๙" w:cs="TH SarabunIT๙"/>
          <w:sz w:val="32"/>
          <w:szCs w:val="32"/>
          <w:cs/>
        </w:rPr>
        <w:t>ผลกระทบของการใช้ยา และสารเสพติด   ที่มีผลต่อร่างกาย   จิตใจ   อารมณ์   สังคม และสติปัญญา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ปฏิบัติตนเพื่อความปลอดภัยจากการใช้ยาและหลีกเลี่ยงสารเสพติด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อิทธิพลของสื่อที่มีต่อพฤติกรรมสุขภาพ</w:t>
      </w:r>
      <w:r w:rsidRPr="00E36400">
        <w:rPr>
          <w:rFonts w:ascii="TH SarabunIT๙" w:hAnsi="TH SarabunIT๙" w:cs="TH SarabunIT๙"/>
          <w:sz w:val="32"/>
          <w:szCs w:val="32"/>
        </w:rPr>
        <w:t xml:space="preserve">  </w:t>
      </w:r>
      <w:r w:rsidRPr="00E36400">
        <w:rPr>
          <w:rFonts w:ascii="TH SarabunIT๙" w:hAnsi="TH SarabunIT๙" w:cs="TH SarabunIT๙"/>
          <w:sz w:val="32"/>
          <w:szCs w:val="32"/>
          <w:cs/>
        </w:rPr>
        <w:t>การปฏิบัติเพื่อป้องกันอันตรายจากการเล่นกีฬา</w:t>
      </w:r>
    </w:p>
    <w:p w14:paraId="6F487CDF" w14:textId="77777777" w:rsidR="00B36BAF" w:rsidRPr="00E36400" w:rsidRDefault="00B36BAF" w:rsidP="00B36BAF">
      <w:pPr>
        <w:tabs>
          <w:tab w:val="left" w:pos="864"/>
          <w:tab w:val="left" w:pos="1152"/>
          <w:tab w:val="left" w:pos="17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6400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3640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เพื่อให้มีความรู้  ความเข้าใจ  ความหมาย  ความสำคัญ  กำหนดวิธีปฏิบัติให้มีสุขภาพที่ดีของชีวิตตนเอง ตัดสินใจและแก้ปัญหา  การดำเนินชีวิตและสุขภาพมีจิตสำนึกในการดูแลและรับผิดชอบต่อสุขภาพ  มีความปลอดภัยต่อตนเอง  ครอบครัว  และส่วนรวม  เป็นแบบอย่างที่ดีด้านสุขภาพ  และใช้ข้อมูลข่าวสารด้านสุขภาพ   ตามความต้องการและความสนใจ  และสร้างเป้าหมายให้กับชีวิตตนเอง </w:t>
      </w:r>
    </w:p>
    <w:p w14:paraId="4AEB6D9F" w14:textId="77777777" w:rsidR="00B36BAF" w:rsidRPr="00E36400" w:rsidRDefault="00B36BAF" w:rsidP="00B36BAF">
      <w:pPr>
        <w:tabs>
          <w:tab w:val="left" w:pos="864"/>
          <w:tab w:val="left" w:pos="1152"/>
          <w:tab w:val="left" w:pos="17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6400">
        <w:rPr>
          <w:rFonts w:ascii="TH SarabunIT๙" w:hAnsi="TH SarabunIT๙" w:cs="TH SarabunIT๙"/>
          <w:sz w:val="32"/>
          <w:szCs w:val="32"/>
        </w:rPr>
        <w:t xml:space="preserve">      </w:t>
      </w:r>
      <w:r w:rsidRPr="00E36400">
        <w:rPr>
          <w:rFonts w:ascii="TH SarabunIT๙" w:hAnsi="TH SarabunIT๙" w:cs="TH SarabunIT๙"/>
          <w:sz w:val="32"/>
          <w:szCs w:val="32"/>
        </w:rPr>
        <w:tab/>
      </w:r>
      <w:r w:rsidRPr="00E36400">
        <w:rPr>
          <w:rFonts w:ascii="TH SarabunIT๙" w:hAnsi="TH SarabunIT๙" w:cs="TH SarabunIT๙"/>
          <w:sz w:val="32"/>
          <w:szCs w:val="32"/>
          <w:cs/>
        </w:rPr>
        <w:t>ใช้หลักการและรูปแบบทางวิทยาศาสตร์การเคลื่อนไหว  บอกวิธี ฝึก ควบคุม เข้าร่วมกิจกรรมเคลื่อนไหวร่างกาย ขณะอยู่กับที่เคลื่อนที่ระเบียบแถว กิจกรรมเข้าจังหวะ ยืดหยุ่นขั้นพื้นฐาน กีฬาไทย  กีฬาสากล  กีฬายอดนิยม กิจกรรมนันทนาการ กายบริหาร การละเล่นของเด็กไทย เกมแบบผลัด  ออกกำลังกาย สร้างเสริมสมรรถภาพทางกายและทางจิต ทดสอบสมรรถภาพเพื่อสุขภาพ การละเล่นในพิธีกรรมชนเผ่าในชุมชน</w:t>
      </w:r>
    </w:p>
    <w:p w14:paraId="44D95B48" w14:textId="77777777" w:rsidR="00B36BAF" w:rsidRPr="00E36400" w:rsidRDefault="00B36BAF" w:rsidP="00B36BAF">
      <w:pPr>
        <w:tabs>
          <w:tab w:val="left" w:pos="864"/>
          <w:tab w:val="left" w:pos="1152"/>
          <w:tab w:val="left" w:pos="17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6400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E36400">
        <w:rPr>
          <w:rFonts w:ascii="TH SarabunIT๙" w:hAnsi="TH SarabunIT๙" w:cs="TH SarabunIT๙"/>
          <w:sz w:val="32"/>
          <w:szCs w:val="32"/>
        </w:rPr>
        <w:tab/>
      </w:r>
      <w:r w:rsidRPr="00E36400">
        <w:rPr>
          <w:rFonts w:ascii="TH SarabunIT๙" w:hAnsi="TH SarabunIT๙" w:cs="TH SarabunIT๙"/>
          <w:sz w:val="32"/>
          <w:szCs w:val="32"/>
          <w:cs/>
        </w:rPr>
        <w:t xml:space="preserve">เพื่อให้มีความรู้ ความเข้าใจ ความหมาย ความสำคัญ เห็นคุณค่าของตนเองและผู้อื่น ศึกษาหาความรู้องค์ประกอบของสมรรถภาพทางกายเพื่อสุขภาพ มีทักษะการเคลื่อนไหวในชีวิตประจำวัน มีทักษะการเคลื่อนไหวเบื้องต้น มีระเบียบวินัยเคารพสิทธิกฎและกติกาเข้าร่วมกิจกรรมทางกายอย่างสม่ำเสมอมีสมรรถภาพทางกายเพื่อสุขภาพรักการออกกำลังกายและการเล่นกีฬา มีน้ำใจนักกีฬา เป็นผู้นำและผู้ตามที่ดี ชื่นชมในสุนทรียภาพของกีฬา เอื้ออาทร เสียสละและคำนึงถึงส่วนรวม มีจิตวิญญาณในการแข่งขันและร่วมมืออย่างสันติ รับผิดชอบหน้าที่ที่ได้รับมอบหมาย   มีจิตสำนึกในการใช้เวลาให้เป็นประโยชน์   และสร้างสรรค์  และพยายามแก้ไขข้อบกพร่องของตนเอง </w:t>
      </w:r>
      <w:r w:rsidRPr="00E36400">
        <w:rPr>
          <w:rFonts w:ascii="TH SarabunIT๙" w:hAnsi="TH SarabunIT๙" w:cs="TH SarabunIT๙"/>
          <w:sz w:val="32"/>
          <w:szCs w:val="32"/>
        </w:rPr>
        <w:t xml:space="preserve"> </w:t>
      </w:r>
      <w:r w:rsidRPr="00E36400">
        <w:rPr>
          <w:rFonts w:ascii="TH SarabunIT๙" w:hAnsi="TH SarabunIT๙" w:cs="TH SarabunIT๙"/>
          <w:sz w:val="32"/>
          <w:szCs w:val="32"/>
          <w:cs/>
        </w:rPr>
        <w:t>เพื่อรองรับเขตพัฒนาเศรษฐกิจพิเศษชายแดน (</w:t>
      </w:r>
      <w:r w:rsidRPr="00E36400">
        <w:rPr>
          <w:rFonts w:ascii="TH SarabunIT๙" w:hAnsi="TH SarabunIT๙" w:cs="TH SarabunIT๙"/>
          <w:sz w:val="32"/>
          <w:szCs w:val="32"/>
        </w:rPr>
        <w:t>SEZ)</w:t>
      </w:r>
    </w:p>
    <w:p w14:paraId="618FAFEC" w14:textId="77777777" w:rsidR="00B36BAF" w:rsidRPr="00E36400" w:rsidRDefault="00B36BAF" w:rsidP="00B36BA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5CD79C" w14:textId="77777777" w:rsidR="00B36BAF" w:rsidRPr="00E36400" w:rsidRDefault="00B36BAF" w:rsidP="00B36BA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C86492" w14:textId="77777777" w:rsidR="00B36BAF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C71A44" w14:textId="2113CDE5" w:rsidR="00B36BAF" w:rsidRPr="00BF06E4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สาระสุขศึกษาและพลศึกษา 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 ปีที่ </w:t>
      </w:r>
      <w:r w:rsidR="00734FA7">
        <w:rPr>
          <w:rFonts w:ascii="TH SarabunPSK" w:hAnsi="TH SarabunPSK" w:cs="TH SarabunPSK"/>
          <w:b/>
          <w:bCs/>
          <w:sz w:val="32"/>
          <w:szCs w:val="32"/>
        </w:rPr>
        <w:t>6</w:t>
      </w:r>
      <w:bookmarkStart w:id="0" w:name="_GoBack"/>
      <w:bookmarkEnd w:id="0"/>
    </w:p>
    <w:p w14:paraId="4F478BC1" w14:textId="77777777" w:rsidR="00B36BAF" w:rsidRPr="0085134B" w:rsidRDefault="00B36BAF" w:rsidP="00B36BAF">
      <w:pPr>
        <w:pStyle w:val="a3"/>
        <w:rPr>
          <w:rFonts w:ascii="TH SarabunPSK" w:hAnsi="TH SarabunPSK" w:cs="TH SarabunPSK"/>
        </w:rPr>
      </w:pPr>
      <w:r w:rsidRPr="0085134B">
        <w:rPr>
          <w:rFonts w:ascii="TH SarabunPSK" w:hAnsi="TH SarabunPSK" w:cs="TH SarabunPSK"/>
          <w:cs/>
        </w:rPr>
        <w:t>หน่วยการเรียนรู้</w:t>
      </w:r>
    </w:p>
    <w:p w14:paraId="06C93812" w14:textId="0FC8D2F5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                                               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รหัสวิชา พ </w:t>
      </w: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7078AC8E" w14:textId="462CFAFB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80AF42" w14:textId="77777777" w:rsidR="00B36BAF" w:rsidRPr="0085134B" w:rsidRDefault="00B36BAF" w:rsidP="00B3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 /สัปดาห์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ab/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14:paraId="43D05191" w14:textId="77777777" w:rsidR="00B36BAF" w:rsidRPr="0085134B" w:rsidRDefault="00B36BAF" w:rsidP="00B36BAF">
      <w:pPr>
        <w:pStyle w:val="a3"/>
        <w:jc w:val="left"/>
        <w:rPr>
          <w:rFonts w:ascii="TH SarabunPSK" w:hAnsi="TH SarabunPSK" w:cs="TH SarabunPSK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3544"/>
        <w:gridCol w:w="1843"/>
      </w:tblGrid>
      <w:tr w:rsidR="00B36BAF" w:rsidRPr="009A7CE8" w14:paraId="643C1E12" w14:textId="77777777" w:rsidTr="00B36BAF">
        <w:tc>
          <w:tcPr>
            <w:tcW w:w="1135" w:type="dxa"/>
          </w:tcPr>
          <w:p w14:paraId="29D5F24E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60" w:type="dxa"/>
            <w:vAlign w:val="center"/>
          </w:tcPr>
          <w:p w14:paraId="0FBD70E2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544" w:type="dxa"/>
            <w:vAlign w:val="center"/>
          </w:tcPr>
          <w:p w14:paraId="71A039B5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43" w:type="dxa"/>
          </w:tcPr>
          <w:p w14:paraId="2AD2CA05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39CDFA1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36BAF" w:rsidRPr="009A7CE8" w14:paraId="630CBF6E" w14:textId="77777777" w:rsidTr="00B36BAF">
        <w:tc>
          <w:tcPr>
            <w:tcW w:w="1135" w:type="dxa"/>
          </w:tcPr>
          <w:p w14:paraId="715A78AB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36D43A0C" w14:textId="77777777" w:rsidR="00B36BAF" w:rsidRPr="00824064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เข้าใจตัวเรา</w:t>
            </w:r>
          </w:p>
          <w:p w14:paraId="06C3B701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14:paraId="1D505045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1  </w:t>
            </w:r>
          </w:p>
          <w:p w14:paraId="2D2435AB" w14:textId="4FCBEFE2" w:rsidR="00B36BAF" w:rsidRPr="00D62695" w:rsidRDefault="00B36BAF" w:rsidP="00B36BAF">
            <w:pPr>
              <w:pStyle w:val="af1"/>
              <w:spacing w:before="0" w:beforeAutospacing="0" w:after="0" w:afterAutospacing="0"/>
              <w:rPr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2  </w:t>
            </w:r>
          </w:p>
        </w:tc>
        <w:tc>
          <w:tcPr>
            <w:tcW w:w="1843" w:type="dxa"/>
          </w:tcPr>
          <w:p w14:paraId="612BA95A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36BAF" w:rsidRPr="009A7CE8" w14:paraId="5D72CA5A" w14:textId="77777777" w:rsidTr="00B36BAF">
        <w:tc>
          <w:tcPr>
            <w:tcW w:w="1135" w:type="dxa"/>
          </w:tcPr>
          <w:p w14:paraId="7B18C1B7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7FCC72C0" w14:textId="77777777" w:rsidR="00B36BAF" w:rsidRPr="009A7CE8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ครอบครัวและเพื่อน</w:t>
            </w:r>
          </w:p>
        </w:tc>
        <w:tc>
          <w:tcPr>
            <w:tcW w:w="3544" w:type="dxa"/>
          </w:tcPr>
          <w:p w14:paraId="615B37E5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1 </w:t>
            </w:r>
          </w:p>
          <w:p w14:paraId="037C27AF" w14:textId="71B9F329" w:rsidR="00B36BAF" w:rsidRPr="00A63EF1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D0B0FBC" w14:textId="54287A4D" w:rsidR="00B36BAF" w:rsidRPr="00D62695" w:rsidRDefault="00B36BAF" w:rsidP="00B36BAF">
            <w:pPr>
              <w:pStyle w:val="af1"/>
              <w:spacing w:before="0" w:beforeAutospacing="0" w:after="0" w:afterAutospacing="0"/>
              <w:rPr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3C676AC0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71E37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2CF155A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36BAF" w:rsidRPr="009A7CE8" w14:paraId="4FF220CA" w14:textId="77777777" w:rsidTr="00B36BAF">
        <w:tc>
          <w:tcPr>
            <w:tcW w:w="1135" w:type="dxa"/>
            <w:tcBorders>
              <w:bottom w:val="single" w:sz="4" w:space="0" w:color="auto"/>
            </w:tcBorders>
          </w:tcPr>
          <w:p w14:paraId="17C9C26E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3234B760" w14:textId="77777777" w:rsidR="00B36BAF" w:rsidRPr="009A7CE8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ดูแลสุขภาพ</w:t>
            </w:r>
          </w:p>
        </w:tc>
        <w:tc>
          <w:tcPr>
            <w:tcW w:w="3544" w:type="dxa"/>
          </w:tcPr>
          <w:p w14:paraId="2B6BA74E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5BFE3579" w14:textId="490AC987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14:paraId="42565081" w14:textId="743BC3B6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5B2DC6" w14:textId="3D90F184" w:rsidR="00B36BAF" w:rsidRPr="00D62695" w:rsidRDefault="00B36BAF" w:rsidP="00B36BAF">
            <w:pPr>
              <w:pStyle w:val="af1"/>
              <w:spacing w:before="0" w:beforeAutospacing="0" w:after="0" w:afterAutospacing="0"/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38F7AE4A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0E630EA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F474A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ECA43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36BAF" w:rsidRPr="009A7CE8" w14:paraId="51EA108D" w14:textId="77777777" w:rsidTr="00B36BAF">
        <w:tc>
          <w:tcPr>
            <w:tcW w:w="1135" w:type="dxa"/>
            <w:tcBorders>
              <w:bottom w:val="single" w:sz="4" w:space="0" w:color="auto"/>
            </w:tcBorders>
          </w:tcPr>
          <w:p w14:paraId="16E0C4EB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14:paraId="47EF358D" w14:textId="77777777" w:rsidR="00B36BAF" w:rsidRPr="009A7CE8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ชีวิตปลอดภัย</w:t>
            </w:r>
          </w:p>
        </w:tc>
        <w:tc>
          <w:tcPr>
            <w:tcW w:w="3544" w:type="dxa"/>
          </w:tcPr>
          <w:p w14:paraId="3EE63552" w14:textId="77777777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20984F20" w14:textId="3C45D69E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</w:p>
          <w:p w14:paraId="0E204B48" w14:textId="0E32D234" w:rsidR="00B36BAF" w:rsidRPr="00D62695" w:rsidRDefault="00B36BAF" w:rsidP="00B36BAF">
            <w:pPr>
              <w:pStyle w:val="af1"/>
              <w:spacing w:before="0" w:beforeAutospacing="0" w:after="0" w:afterAutospacing="0"/>
              <w:rPr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07F4B5AB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36BAF" w:rsidRPr="009A7CE8" w14:paraId="47910CBB" w14:textId="77777777" w:rsidTr="00B36BAF">
        <w:tc>
          <w:tcPr>
            <w:tcW w:w="1135" w:type="dxa"/>
            <w:tcBorders>
              <w:bottom w:val="single" w:sz="4" w:space="0" w:color="auto"/>
            </w:tcBorders>
          </w:tcPr>
          <w:p w14:paraId="1B89CA3D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7CE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14:paraId="102057E9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การเคลื่อนไหว</w:t>
            </w:r>
          </w:p>
          <w:p w14:paraId="43D93FA4" w14:textId="77777777" w:rsidR="00B36BAF" w:rsidRPr="009A7CE8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06B40B0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1   </w:t>
            </w:r>
          </w:p>
          <w:p w14:paraId="2D9D45B4" w14:textId="55962B4B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587D2DA" w14:textId="6B9A819F" w:rsidR="00B36BAF" w:rsidRPr="00A63EF1" w:rsidRDefault="00B36BAF" w:rsidP="00B36BA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2 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6B0A69C" w14:textId="121966EE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4  </w:t>
            </w:r>
          </w:p>
          <w:p w14:paraId="01F493B7" w14:textId="106CBEFF" w:rsidR="00B36BAF" w:rsidRPr="00A63EF1" w:rsidRDefault="00B36BAF" w:rsidP="00B36B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14:paraId="1ED397F8" w14:textId="7BC810A2" w:rsidR="00B36BAF" w:rsidRPr="00D62695" w:rsidRDefault="00B36BAF" w:rsidP="00B36BAF">
            <w:pPr>
              <w:pStyle w:val="af1"/>
              <w:spacing w:before="0" w:beforeAutospacing="0" w:after="0" w:afterAutospacing="0"/>
              <w:rPr>
                <w:cs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 xml:space="preserve"> 5.1  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3679B952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7606B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9CADCB6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6820510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91393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840C34C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BAF" w:rsidRPr="009A7CE8" w14:paraId="28DB53DD" w14:textId="77777777" w:rsidTr="00B36BAF">
        <w:tc>
          <w:tcPr>
            <w:tcW w:w="1135" w:type="dxa"/>
            <w:tcBorders>
              <w:bottom w:val="single" w:sz="4" w:space="0" w:color="auto"/>
            </w:tcBorders>
          </w:tcPr>
          <w:p w14:paraId="22A23EC6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14:paraId="454EE76E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กีฬาพาเพลิน</w:t>
            </w:r>
          </w:p>
        </w:tc>
        <w:tc>
          <w:tcPr>
            <w:tcW w:w="3544" w:type="dxa"/>
          </w:tcPr>
          <w:p w14:paraId="7F1134F5" w14:textId="77777777" w:rsidR="00B36BAF" w:rsidRPr="00A63EF1" w:rsidRDefault="00B36BAF" w:rsidP="00B36BAF">
            <w:pPr>
              <w:pStyle w:val="af1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2299E94" w14:textId="72F64CD1" w:rsidR="00B36BAF" w:rsidRPr="00A63EF1" w:rsidRDefault="00B36BAF" w:rsidP="00B36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A63EF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2………</w:t>
            </w:r>
          </w:p>
          <w:p w14:paraId="21B56C1C" w14:textId="5A224022" w:rsidR="00B36BAF" w:rsidRDefault="00B36BAF" w:rsidP="00B36BAF">
            <w:pPr>
              <w:pStyle w:val="af1"/>
              <w:spacing w:before="0" w:beforeAutospacing="0" w:after="0" w:afterAutospacing="0"/>
              <w:rPr>
                <w:color w:val="000000"/>
                <w:sz w:val="32"/>
                <w:szCs w:val="32"/>
                <w:cs/>
              </w:rPr>
            </w:pP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 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A63E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A63EF1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</w:tc>
        <w:tc>
          <w:tcPr>
            <w:tcW w:w="1843" w:type="dxa"/>
          </w:tcPr>
          <w:p w14:paraId="48012791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7C4C2" w14:textId="77777777" w:rsidR="00B36BAF" w:rsidRPr="00A63EF1" w:rsidRDefault="00B36BAF" w:rsidP="00B36BAF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5243393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EF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36BAF" w:rsidRPr="009A7CE8" w14:paraId="7E3DB410" w14:textId="77777777" w:rsidTr="00B36BAF"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14:paraId="012D0760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3780A94B" w14:textId="77777777" w:rsidR="00B36BAF" w:rsidRPr="009A7CE8" w:rsidRDefault="00B36BAF" w:rsidP="00B36BA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DEB7DA9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C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2E40926A" w14:textId="77777777" w:rsidR="00B36BAF" w:rsidRPr="009A7CE8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</w:tbl>
    <w:p w14:paraId="2031B590" w14:textId="77777777" w:rsidR="00B36BAF" w:rsidRPr="0085134B" w:rsidRDefault="00B36BAF" w:rsidP="00B36BAF">
      <w:pPr>
        <w:pStyle w:val="a3"/>
        <w:rPr>
          <w:rFonts w:ascii="TH SarabunPSK" w:hAnsi="TH SarabunPSK" w:cs="TH SarabunPSK"/>
        </w:rPr>
      </w:pPr>
    </w:p>
    <w:p w14:paraId="2E0F1095" w14:textId="77777777" w:rsidR="00B36BAF" w:rsidRPr="0085134B" w:rsidRDefault="00B36BAF" w:rsidP="00B36BAF">
      <w:pPr>
        <w:pStyle w:val="a3"/>
        <w:rPr>
          <w:rFonts w:ascii="TH SarabunPSK" w:hAnsi="TH SarabunPSK" w:cs="TH SarabunPSK"/>
        </w:rPr>
      </w:pPr>
    </w:p>
    <w:p w14:paraId="12FBF19C" w14:textId="77777777" w:rsidR="00B36BAF" w:rsidRPr="0085134B" w:rsidRDefault="00B36BAF" w:rsidP="00B36BAF">
      <w:pPr>
        <w:pStyle w:val="a3"/>
        <w:rPr>
          <w:rFonts w:ascii="TH SarabunPSK" w:hAnsi="TH SarabunPSK" w:cs="TH SarabunPSK"/>
        </w:rPr>
      </w:pPr>
    </w:p>
    <w:p w14:paraId="66709A1A" w14:textId="77777777" w:rsidR="00B36BAF" w:rsidRDefault="00B36BAF" w:rsidP="00B36BAF">
      <w:pPr>
        <w:pStyle w:val="a3"/>
        <w:jc w:val="left"/>
        <w:rPr>
          <w:rFonts w:ascii="TH SarabunPSK" w:hAnsi="TH SarabunPSK" w:cs="TH SarabunPSK"/>
        </w:rPr>
      </w:pPr>
    </w:p>
    <w:p w14:paraId="08D4CCA3" w14:textId="77777777" w:rsidR="00B36BAF" w:rsidRPr="0085134B" w:rsidRDefault="00B36BAF" w:rsidP="00B36BAF">
      <w:pPr>
        <w:pStyle w:val="a3"/>
        <w:jc w:val="left"/>
        <w:rPr>
          <w:rFonts w:ascii="TH SarabunPSK" w:hAnsi="TH SarabunPSK" w:cs="TH SarabunPSK"/>
        </w:rPr>
      </w:pPr>
    </w:p>
    <w:p w14:paraId="66BB3FFC" w14:textId="77777777" w:rsidR="00B36BAF" w:rsidRPr="0085134B" w:rsidRDefault="00B36BAF" w:rsidP="00B36BAF">
      <w:pPr>
        <w:rPr>
          <w:rFonts w:ascii="TH SarabunPSK" w:hAnsi="TH SarabunPSK" w:cs="TH SarabunPSK"/>
          <w:sz w:val="32"/>
          <w:szCs w:val="32"/>
        </w:rPr>
        <w:sectPr w:rsidR="00B36BAF" w:rsidRPr="0085134B" w:rsidSect="00D757E5">
          <w:pgSz w:w="11906" w:h="16838"/>
          <w:pgMar w:top="993" w:right="1133" w:bottom="1440" w:left="1418" w:header="709" w:footer="709" w:gutter="0"/>
          <w:cols w:space="708"/>
          <w:docGrid w:linePitch="360"/>
        </w:sectPr>
      </w:pPr>
    </w:p>
    <w:p w14:paraId="3DC0A439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แผนการวัดประเมินผลการเรียนรู้</w:t>
      </w:r>
    </w:p>
    <w:p w14:paraId="2268E478" w14:textId="32F50E56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พล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    รหัสวิชา พ </w:t>
      </w:r>
      <w:r w:rsidR="00734FA7">
        <w:rPr>
          <w:rFonts w:ascii="TH SarabunPSK" w:hAnsi="TH SarabunPSK" w:cs="TH SarabunPSK"/>
          <w:b/>
          <w:bCs/>
          <w:sz w:val="32"/>
          <w:szCs w:val="32"/>
        </w:rPr>
        <w:t>16</w:t>
      </w:r>
      <w:r>
        <w:rPr>
          <w:rFonts w:ascii="TH SarabunPSK" w:hAnsi="TH SarabunPSK" w:cs="TH SarabunPSK"/>
          <w:b/>
          <w:bCs/>
          <w:sz w:val="32"/>
          <w:szCs w:val="32"/>
        </w:rPr>
        <w:t>101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ระดับชั้น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2D118731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เวลาเรียน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 /สัปดาห์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14:paraId="147C341A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อัตราส่วนการประเมิน  ระหว่างภาค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กลางภาค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ปลายภาค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= 7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0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: 10  :  20</w:t>
      </w:r>
    </w:p>
    <w:p w14:paraId="7BE77FFD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สัดส่วนน้ำหนักคะแนน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K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: P: A  =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58</w:t>
      </w:r>
      <w:r w:rsidRPr="0085134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5134B">
        <w:rPr>
          <w:rFonts w:ascii="TH SarabunPSK" w:hAnsi="TH SarabunPSK" w:cs="TH SarabunPSK"/>
          <w:b/>
          <w:bCs/>
          <w:sz w:val="32"/>
          <w:szCs w:val="32"/>
        </w:rPr>
        <w:t>:  28  :  18</w:t>
      </w:r>
    </w:p>
    <w:p w14:paraId="7B26161A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AD3C2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616"/>
        <w:gridCol w:w="1134"/>
        <w:gridCol w:w="1359"/>
        <w:gridCol w:w="1223"/>
        <w:gridCol w:w="816"/>
      </w:tblGrid>
      <w:tr w:rsidR="00B36BAF" w:rsidRPr="0085134B" w14:paraId="00105318" w14:textId="77777777" w:rsidTr="00B36BAF">
        <w:trPr>
          <w:jc w:val="center"/>
        </w:trPr>
        <w:tc>
          <w:tcPr>
            <w:tcW w:w="1062" w:type="dxa"/>
            <w:vMerge w:val="restart"/>
            <w:vAlign w:val="center"/>
          </w:tcPr>
          <w:p w14:paraId="290AC478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616" w:type="dxa"/>
            <w:vMerge w:val="restart"/>
            <w:vAlign w:val="center"/>
          </w:tcPr>
          <w:p w14:paraId="1D200756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532" w:type="dxa"/>
            <w:gridSpan w:val="4"/>
            <w:vAlign w:val="center"/>
          </w:tcPr>
          <w:p w14:paraId="70C63C9D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อัตราส่วนคะแนน</w:t>
            </w:r>
          </w:p>
        </w:tc>
      </w:tr>
      <w:tr w:rsidR="00B36BAF" w:rsidRPr="0085134B" w14:paraId="30C5CFC2" w14:textId="77777777" w:rsidTr="00B36BAF">
        <w:trPr>
          <w:trHeight w:val="766"/>
          <w:jc w:val="center"/>
        </w:trPr>
        <w:tc>
          <w:tcPr>
            <w:tcW w:w="1062" w:type="dxa"/>
            <w:vMerge/>
            <w:vAlign w:val="center"/>
          </w:tcPr>
          <w:p w14:paraId="0D505D2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  <w:vMerge/>
            <w:vAlign w:val="center"/>
          </w:tcPr>
          <w:p w14:paraId="5F12FCDC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67B5AEE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755C505F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(K)</w:t>
            </w:r>
          </w:p>
        </w:tc>
        <w:tc>
          <w:tcPr>
            <w:tcW w:w="1359" w:type="dxa"/>
            <w:vAlign w:val="center"/>
          </w:tcPr>
          <w:p w14:paraId="71844CB6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7B7FDA39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(P)</w:t>
            </w:r>
          </w:p>
        </w:tc>
        <w:tc>
          <w:tcPr>
            <w:tcW w:w="1223" w:type="dxa"/>
            <w:vAlign w:val="center"/>
          </w:tcPr>
          <w:p w14:paraId="72E3C380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6CFFD0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816" w:type="dxa"/>
            <w:vAlign w:val="center"/>
          </w:tcPr>
          <w:p w14:paraId="142A2B24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36BAF" w:rsidRPr="0085134B" w14:paraId="3377CCCC" w14:textId="77777777" w:rsidTr="00B36BAF">
        <w:trPr>
          <w:jc w:val="center"/>
        </w:trPr>
        <w:tc>
          <w:tcPr>
            <w:tcW w:w="1062" w:type="dxa"/>
          </w:tcPr>
          <w:p w14:paraId="2FC00A7D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16" w:type="dxa"/>
          </w:tcPr>
          <w:p w14:paraId="755F1C0C" w14:textId="77777777" w:rsidR="00B36BAF" w:rsidRPr="00824064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เข้าใจตัวเรา</w:t>
            </w:r>
          </w:p>
          <w:p w14:paraId="5CC3F2DE" w14:textId="77777777" w:rsidR="00B36BAF" w:rsidRPr="004F4EAE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44907E3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59" w:type="dxa"/>
          </w:tcPr>
          <w:p w14:paraId="60C0761D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23" w:type="dxa"/>
          </w:tcPr>
          <w:p w14:paraId="528030E4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14:paraId="1AE08C6C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36BAF" w:rsidRPr="0085134B" w14:paraId="2725B9B2" w14:textId="77777777" w:rsidTr="00B36BAF">
        <w:trPr>
          <w:jc w:val="center"/>
        </w:trPr>
        <w:tc>
          <w:tcPr>
            <w:tcW w:w="1062" w:type="dxa"/>
          </w:tcPr>
          <w:p w14:paraId="15F8857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16" w:type="dxa"/>
          </w:tcPr>
          <w:p w14:paraId="7A256B37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ครอบครัวและเพื่อน</w:t>
            </w:r>
          </w:p>
        </w:tc>
        <w:tc>
          <w:tcPr>
            <w:tcW w:w="1134" w:type="dxa"/>
          </w:tcPr>
          <w:p w14:paraId="088F0B47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59" w:type="dxa"/>
          </w:tcPr>
          <w:p w14:paraId="72B064A7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23" w:type="dxa"/>
          </w:tcPr>
          <w:p w14:paraId="74124DE8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14:paraId="7D43A534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36BAF" w:rsidRPr="0085134B" w14:paraId="42C124EE" w14:textId="77777777" w:rsidTr="00B36BAF">
        <w:trPr>
          <w:jc w:val="center"/>
        </w:trPr>
        <w:tc>
          <w:tcPr>
            <w:tcW w:w="1062" w:type="dxa"/>
          </w:tcPr>
          <w:p w14:paraId="6D51BA9A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16" w:type="dxa"/>
          </w:tcPr>
          <w:p w14:paraId="73709716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ดูแลสุขภาพ</w:t>
            </w:r>
          </w:p>
        </w:tc>
        <w:tc>
          <w:tcPr>
            <w:tcW w:w="1134" w:type="dxa"/>
          </w:tcPr>
          <w:p w14:paraId="41610B9F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59" w:type="dxa"/>
          </w:tcPr>
          <w:p w14:paraId="4307AA81" w14:textId="77777777" w:rsidR="00B36BAF" w:rsidRPr="000912A0" w:rsidRDefault="00B36BAF" w:rsidP="00B36B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5</w:t>
            </w:r>
          </w:p>
        </w:tc>
        <w:tc>
          <w:tcPr>
            <w:tcW w:w="1223" w:type="dxa"/>
          </w:tcPr>
          <w:p w14:paraId="1824E53E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16" w:type="dxa"/>
          </w:tcPr>
          <w:p w14:paraId="5A7B2ED9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36BAF" w:rsidRPr="0085134B" w14:paraId="6B7467B2" w14:textId="77777777" w:rsidTr="00B36BAF">
        <w:trPr>
          <w:jc w:val="center"/>
        </w:trPr>
        <w:tc>
          <w:tcPr>
            <w:tcW w:w="1062" w:type="dxa"/>
          </w:tcPr>
          <w:p w14:paraId="06B2A019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16" w:type="dxa"/>
          </w:tcPr>
          <w:p w14:paraId="0DB48633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ชีวิตปลอดภัย</w:t>
            </w:r>
          </w:p>
        </w:tc>
        <w:tc>
          <w:tcPr>
            <w:tcW w:w="1134" w:type="dxa"/>
          </w:tcPr>
          <w:p w14:paraId="618CFEF5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59" w:type="dxa"/>
          </w:tcPr>
          <w:p w14:paraId="791DF230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23" w:type="dxa"/>
          </w:tcPr>
          <w:p w14:paraId="0CE11EF1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14:paraId="336CAEA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36BAF" w:rsidRPr="0085134B" w14:paraId="1BBE68FC" w14:textId="77777777" w:rsidTr="00B36BAF">
        <w:trPr>
          <w:jc w:val="center"/>
        </w:trPr>
        <w:tc>
          <w:tcPr>
            <w:tcW w:w="1062" w:type="dxa"/>
          </w:tcPr>
          <w:p w14:paraId="6BBB189D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16" w:type="dxa"/>
          </w:tcPr>
          <w:p w14:paraId="03AC301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</w:t>
            </w:r>
          </w:p>
        </w:tc>
        <w:tc>
          <w:tcPr>
            <w:tcW w:w="1134" w:type="dxa"/>
          </w:tcPr>
          <w:p w14:paraId="7FBE3307" w14:textId="77777777" w:rsidR="00B36BAF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3EB88EBA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9" w:type="dxa"/>
          </w:tcPr>
          <w:p w14:paraId="494840B9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223" w:type="dxa"/>
          </w:tcPr>
          <w:p w14:paraId="73E7DA29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14:paraId="20A958BF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36BAF" w:rsidRPr="0085134B" w14:paraId="15B13732" w14:textId="77777777" w:rsidTr="00B36BAF">
        <w:trPr>
          <w:jc w:val="center"/>
        </w:trPr>
        <w:tc>
          <w:tcPr>
            <w:tcW w:w="1062" w:type="dxa"/>
          </w:tcPr>
          <w:p w14:paraId="72CE5DF7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16" w:type="dxa"/>
          </w:tcPr>
          <w:p w14:paraId="71F7C570" w14:textId="77777777" w:rsidR="00B36BAF" w:rsidRPr="0085134B" w:rsidRDefault="00B36BAF" w:rsidP="00B36BAF">
            <w:pPr>
              <w:pStyle w:val="ac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กีฬาพาเพลิน</w:t>
            </w:r>
          </w:p>
        </w:tc>
        <w:tc>
          <w:tcPr>
            <w:tcW w:w="1134" w:type="dxa"/>
          </w:tcPr>
          <w:p w14:paraId="495E4B81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59" w:type="dxa"/>
          </w:tcPr>
          <w:p w14:paraId="41836A68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12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223" w:type="dxa"/>
          </w:tcPr>
          <w:p w14:paraId="6995E9C0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6" w:type="dxa"/>
          </w:tcPr>
          <w:p w14:paraId="3735600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36BAF" w:rsidRPr="0085134B" w14:paraId="0EB9D966" w14:textId="77777777" w:rsidTr="00B36BAF">
        <w:trPr>
          <w:jc w:val="center"/>
        </w:trPr>
        <w:tc>
          <w:tcPr>
            <w:tcW w:w="1062" w:type="dxa"/>
          </w:tcPr>
          <w:p w14:paraId="4A9F466A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</w:tcPr>
          <w:p w14:paraId="5B5D34C3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21BDF808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359" w:type="dxa"/>
            <w:shd w:val="clear" w:color="auto" w:fill="auto"/>
          </w:tcPr>
          <w:p w14:paraId="0FE1008F" w14:textId="77777777" w:rsidR="00B36BAF" w:rsidRPr="000912A0" w:rsidRDefault="00B36BAF" w:rsidP="00B36BAF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14:paraId="45DF2386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C62A0A7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36BAF" w:rsidRPr="0085134B" w14:paraId="7A63BC35" w14:textId="77777777" w:rsidTr="00B36BAF">
        <w:trPr>
          <w:jc w:val="center"/>
        </w:trPr>
        <w:tc>
          <w:tcPr>
            <w:tcW w:w="1062" w:type="dxa"/>
          </w:tcPr>
          <w:p w14:paraId="0AD5D069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</w:tcPr>
          <w:p w14:paraId="47A90205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9BF444C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359" w:type="dxa"/>
            <w:shd w:val="clear" w:color="auto" w:fill="auto"/>
          </w:tcPr>
          <w:p w14:paraId="79ABE036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14:paraId="51C57832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12A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1FA0E451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36BAF" w:rsidRPr="0085134B" w14:paraId="1BE5C780" w14:textId="77777777" w:rsidTr="00B36BAF">
        <w:trPr>
          <w:jc w:val="center"/>
        </w:trPr>
        <w:tc>
          <w:tcPr>
            <w:tcW w:w="1062" w:type="dxa"/>
          </w:tcPr>
          <w:p w14:paraId="5F3833B7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</w:tcPr>
          <w:p w14:paraId="0A24D411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34" w:type="dxa"/>
          </w:tcPr>
          <w:p w14:paraId="41E848D2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359" w:type="dxa"/>
          </w:tcPr>
          <w:p w14:paraId="073E866C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223" w:type="dxa"/>
          </w:tcPr>
          <w:p w14:paraId="04B78074" w14:textId="77777777" w:rsidR="00B36BAF" w:rsidRPr="000912A0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816" w:type="dxa"/>
          </w:tcPr>
          <w:p w14:paraId="0EC7A3DB" w14:textId="77777777" w:rsidR="00B36BAF" w:rsidRPr="0085134B" w:rsidRDefault="00B36BAF" w:rsidP="00B3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9234327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D41E36" w14:textId="77777777" w:rsidR="00B36BAF" w:rsidRPr="0085134B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97DECD" w14:textId="77777777" w:rsidR="00B36BAF" w:rsidRDefault="00B36BAF" w:rsidP="00B3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2C2B1D" w14:textId="77777777" w:rsidR="00B36BAF" w:rsidRPr="0085134B" w:rsidRDefault="00B36BAF" w:rsidP="00B36BA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3C9DA6" w14:textId="77777777" w:rsidR="00B36BAF" w:rsidRDefault="00B36BAF" w:rsidP="00C549E7">
      <w:pPr>
        <w:rPr>
          <w:rFonts w:asciiTheme="majorBidi" w:hAnsiTheme="majorBidi" w:cstheme="majorBidi"/>
          <w:b/>
          <w:bCs/>
          <w:sz w:val="36"/>
          <w:szCs w:val="36"/>
          <w:cs/>
        </w:rPr>
      </w:pPr>
    </w:p>
    <w:sectPr w:rsidR="00B36BAF" w:rsidSect="00B36BAF">
      <w:pgSz w:w="11906" w:h="16838"/>
      <w:pgMar w:top="993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90C5A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1485501"/>
    <w:multiLevelType w:val="hybridMultilevel"/>
    <w:tmpl w:val="E04C7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016F2"/>
    <w:multiLevelType w:val="hybridMultilevel"/>
    <w:tmpl w:val="5558A068"/>
    <w:lvl w:ilvl="0" w:tplc="4F444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34A55"/>
    <w:multiLevelType w:val="hybridMultilevel"/>
    <w:tmpl w:val="1F0EC8A4"/>
    <w:lvl w:ilvl="0" w:tplc="E1AAF5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07740"/>
    <w:multiLevelType w:val="hybridMultilevel"/>
    <w:tmpl w:val="660AEAD0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07BDF"/>
    <w:multiLevelType w:val="hybridMultilevel"/>
    <w:tmpl w:val="F562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83E"/>
    <w:multiLevelType w:val="hybridMultilevel"/>
    <w:tmpl w:val="2FA40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692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A01E02"/>
    <w:multiLevelType w:val="hybridMultilevel"/>
    <w:tmpl w:val="B8FC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11668"/>
    <w:multiLevelType w:val="hybridMultilevel"/>
    <w:tmpl w:val="CC042F9C"/>
    <w:lvl w:ilvl="0" w:tplc="C2721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A557CB"/>
    <w:multiLevelType w:val="hybridMultilevel"/>
    <w:tmpl w:val="B5C6E17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B3D7D"/>
    <w:multiLevelType w:val="hybridMultilevel"/>
    <w:tmpl w:val="D58A8DCE"/>
    <w:lvl w:ilvl="0" w:tplc="7EB08BA6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4504"/>
    <w:multiLevelType w:val="hybridMultilevel"/>
    <w:tmpl w:val="10D64F90"/>
    <w:lvl w:ilvl="0" w:tplc="B5D0A2D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828A6"/>
    <w:multiLevelType w:val="hybridMultilevel"/>
    <w:tmpl w:val="3ACAB3E4"/>
    <w:lvl w:ilvl="0" w:tplc="2436707A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03C6A"/>
    <w:multiLevelType w:val="hybridMultilevel"/>
    <w:tmpl w:val="67F47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6C9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34495"/>
    <w:multiLevelType w:val="hybridMultilevel"/>
    <w:tmpl w:val="E868653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2C1C83"/>
    <w:multiLevelType w:val="hybridMultilevel"/>
    <w:tmpl w:val="F81018D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D02991"/>
    <w:multiLevelType w:val="hybridMultilevel"/>
    <w:tmpl w:val="09265180"/>
    <w:lvl w:ilvl="0" w:tplc="2436707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011A"/>
    <w:multiLevelType w:val="hybridMultilevel"/>
    <w:tmpl w:val="640ED8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17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"/>
  </w:num>
  <w:num w:numId="25">
    <w:abstractNumId w:val="0"/>
  </w:num>
  <w:num w:numId="26">
    <w:abstractNumId w:val="9"/>
  </w:num>
  <w:num w:numId="2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15"/>
    <w:rsid w:val="00010C37"/>
    <w:rsid w:val="00060121"/>
    <w:rsid w:val="00066ABE"/>
    <w:rsid w:val="0007091F"/>
    <w:rsid w:val="00072221"/>
    <w:rsid w:val="00086EDF"/>
    <w:rsid w:val="000912A0"/>
    <w:rsid w:val="000B5B65"/>
    <w:rsid w:val="000D10A8"/>
    <w:rsid w:val="000D4AC5"/>
    <w:rsid w:val="000E3E28"/>
    <w:rsid w:val="000E50FB"/>
    <w:rsid w:val="001937D3"/>
    <w:rsid w:val="001940A7"/>
    <w:rsid w:val="001D2AE8"/>
    <w:rsid w:val="00202F8D"/>
    <w:rsid w:val="002210DB"/>
    <w:rsid w:val="00224680"/>
    <w:rsid w:val="00245420"/>
    <w:rsid w:val="0025140D"/>
    <w:rsid w:val="00267FEC"/>
    <w:rsid w:val="00275CE9"/>
    <w:rsid w:val="00287D1F"/>
    <w:rsid w:val="002938C3"/>
    <w:rsid w:val="00295C7C"/>
    <w:rsid w:val="002D18C6"/>
    <w:rsid w:val="002E1254"/>
    <w:rsid w:val="00313744"/>
    <w:rsid w:val="003235B1"/>
    <w:rsid w:val="003242E7"/>
    <w:rsid w:val="00356A70"/>
    <w:rsid w:val="00381113"/>
    <w:rsid w:val="003A1597"/>
    <w:rsid w:val="003A7A73"/>
    <w:rsid w:val="003E1EF9"/>
    <w:rsid w:val="003E6F44"/>
    <w:rsid w:val="003F6A98"/>
    <w:rsid w:val="00404194"/>
    <w:rsid w:val="00406B26"/>
    <w:rsid w:val="004B18EA"/>
    <w:rsid w:val="004B4B4A"/>
    <w:rsid w:val="004E4920"/>
    <w:rsid w:val="004F4A3D"/>
    <w:rsid w:val="004F4EAE"/>
    <w:rsid w:val="004F7782"/>
    <w:rsid w:val="005249C3"/>
    <w:rsid w:val="0054004D"/>
    <w:rsid w:val="00550072"/>
    <w:rsid w:val="00550DAB"/>
    <w:rsid w:val="00560956"/>
    <w:rsid w:val="00566AD8"/>
    <w:rsid w:val="00570849"/>
    <w:rsid w:val="00571BE1"/>
    <w:rsid w:val="00577590"/>
    <w:rsid w:val="00584D6D"/>
    <w:rsid w:val="005A5C74"/>
    <w:rsid w:val="005B1848"/>
    <w:rsid w:val="005C0CC0"/>
    <w:rsid w:val="005C6BDD"/>
    <w:rsid w:val="006238E0"/>
    <w:rsid w:val="0062794B"/>
    <w:rsid w:val="00627A56"/>
    <w:rsid w:val="00652D7F"/>
    <w:rsid w:val="00655FDF"/>
    <w:rsid w:val="00657894"/>
    <w:rsid w:val="00660A0C"/>
    <w:rsid w:val="00691744"/>
    <w:rsid w:val="006971C9"/>
    <w:rsid w:val="006A0CC1"/>
    <w:rsid w:val="006C23C9"/>
    <w:rsid w:val="006C69E2"/>
    <w:rsid w:val="006D222B"/>
    <w:rsid w:val="006D243A"/>
    <w:rsid w:val="0071202F"/>
    <w:rsid w:val="0071247A"/>
    <w:rsid w:val="0072262E"/>
    <w:rsid w:val="00734FA7"/>
    <w:rsid w:val="00753FD9"/>
    <w:rsid w:val="007751C0"/>
    <w:rsid w:val="00775532"/>
    <w:rsid w:val="00793F80"/>
    <w:rsid w:val="007C7F2A"/>
    <w:rsid w:val="00824064"/>
    <w:rsid w:val="00843950"/>
    <w:rsid w:val="0085134B"/>
    <w:rsid w:val="0085274B"/>
    <w:rsid w:val="00852CFC"/>
    <w:rsid w:val="00883969"/>
    <w:rsid w:val="008A762E"/>
    <w:rsid w:val="008C2085"/>
    <w:rsid w:val="008C5397"/>
    <w:rsid w:val="008C7F61"/>
    <w:rsid w:val="008D3F91"/>
    <w:rsid w:val="008E2762"/>
    <w:rsid w:val="009230F0"/>
    <w:rsid w:val="00955B72"/>
    <w:rsid w:val="0096744B"/>
    <w:rsid w:val="00985946"/>
    <w:rsid w:val="00991144"/>
    <w:rsid w:val="009974B6"/>
    <w:rsid w:val="009A7CE8"/>
    <w:rsid w:val="009B484F"/>
    <w:rsid w:val="009B547F"/>
    <w:rsid w:val="00A435A7"/>
    <w:rsid w:val="00A76038"/>
    <w:rsid w:val="00A766A4"/>
    <w:rsid w:val="00A9593A"/>
    <w:rsid w:val="00AA0F71"/>
    <w:rsid w:val="00B13577"/>
    <w:rsid w:val="00B25185"/>
    <w:rsid w:val="00B36BAF"/>
    <w:rsid w:val="00B45787"/>
    <w:rsid w:val="00B70015"/>
    <w:rsid w:val="00BA6E8F"/>
    <w:rsid w:val="00BF06E4"/>
    <w:rsid w:val="00BF74E6"/>
    <w:rsid w:val="00BF76B1"/>
    <w:rsid w:val="00C350AA"/>
    <w:rsid w:val="00C400EF"/>
    <w:rsid w:val="00C549E7"/>
    <w:rsid w:val="00C623D2"/>
    <w:rsid w:val="00C6293A"/>
    <w:rsid w:val="00C94060"/>
    <w:rsid w:val="00CA11A4"/>
    <w:rsid w:val="00CA7DDD"/>
    <w:rsid w:val="00CB502E"/>
    <w:rsid w:val="00CC464A"/>
    <w:rsid w:val="00CD274E"/>
    <w:rsid w:val="00CD7664"/>
    <w:rsid w:val="00D354DA"/>
    <w:rsid w:val="00D37EC8"/>
    <w:rsid w:val="00D62695"/>
    <w:rsid w:val="00D712CF"/>
    <w:rsid w:val="00D757E5"/>
    <w:rsid w:val="00D8308E"/>
    <w:rsid w:val="00D862BF"/>
    <w:rsid w:val="00D87E31"/>
    <w:rsid w:val="00D94D66"/>
    <w:rsid w:val="00DA0F99"/>
    <w:rsid w:val="00DA25AA"/>
    <w:rsid w:val="00DC13A5"/>
    <w:rsid w:val="00DD00FB"/>
    <w:rsid w:val="00DD18E1"/>
    <w:rsid w:val="00DD32DB"/>
    <w:rsid w:val="00DE6EE9"/>
    <w:rsid w:val="00E27BA4"/>
    <w:rsid w:val="00E47D7E"/>
    <w:rsid w:val="00E554B8"/>
    <w:rsid w:val="00E62E8A"/>
    <w:rsid w:val="00E6734D"/>
    <w:rsid w:val="00E84DB5"/>
    <w:rsid w:val="00EA0ABF"/>
    <w:rsid w:val="00EC4AE0"/>
    <w:rsid w:val="00ED2801"/>
    <w:rsid w:val="00F0225E"/>
    <w:rsid w:val="00F035C9"/>
    <w:rsid w:val="00F0371A"/>
    <w:rsid w:val="00F35FD4"/>
    <w:rsid w:val="00F429FA"/>
    <w:rsid w:val="00F54248"/>
    <w:rsid w:val="00F601E2"/>
    <w:rsid w:val="00F63FC8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5"/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B70015"/>
    <w:pPr>
      <w:keepNext/>
      <w:outlineLvl w:val="0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70015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B18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70015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70015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3">
    <w:name w:val="Title"/>
    <w:basedOn w:val="a"/>
    <w:link w:val="a4"/>
    <w:qFormat/>
    <w:rsid w:val="00B70015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B70015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B70015"/>
    <w:rPr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B70015"/>
    <w:rPr>
      <w:rFonts w:ascii="Cordia New" w:eastAsia="Cordia New" w:hAnsi="Cordia New" w:cs="Cordia New"/>
      <w:b/>
      <w:bCs/>
      <w:sz w:val="32"/>
      <w:szCs w:val="32"/>
    </w:rPr>
  </w:style>
  <w:style w:type="table" w:styleId="a7">
    <w:name w:val="Table Grid"/>
    <w:basedOn w:val="a1"/>
    <w:uiPriority w:val="59"/>
    <w:rsid w:val="00B70015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B7001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70015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B70015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70015"/>
    <w:rPr>
      <w:rFonts w:ascii="Cordia New" w:eastAsia="Cordia New" w:hAnsi="Cordia New" w:cs="Cordia New"/>
      <w:sz w:val="28"/>
      <w:szCs w:val="35"/>
    </w:rPr>
  </w:style>
  <w:style w:type="paragraph" w:styleId="ac">
    <w:name w:val="List Paragraph"/>
    <w:basedOn w:val="a"/>
    <w:uiPriority w:val="34"/>
    <w:qFormat/>
    <w:rsid w:val="00B7001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31">
    <w:name w:val="หัวเรื่อง 3 อักขระ"/>
    <w:basedOn w:val="a0"/>
    <w:link w:val="30"/>
    <w:uiPriority w:val="9"/>
    <w:semiHidden/>
    <w:rsid w:val="005B1848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5B1848"/>
    <w:rPr>
      <w:color w:val="0000FF"/>
      <w:u w:val="single"/>
    </w:rPr>
  </w:style>
  <w:style w:type="paragraph" w:styleId="ae">
    <w:name w:val="No Spacing"/>
    <w:uiPriority w:val="1"/>
    <w:qFormat/>
    <w:rsid w:val="006C69E2"/>
  </w:style>
  <w:style w:type="paragraph" w:styleId="af">
    <w:name w:val="Balloon Text"/>
    <w:basedOn w:val="a"/>
    <w:link w:val="af0"/>
    <w:uiPriority w:val="99"/>
    <w:semiHidden/>
    <w:unhideWhenUsed/>
    <w:rsid w:val="006C69E2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C69E2"/>
    <w:rPr>
      <w:rFonts w:ascii="Tahoma" w:eastAsia="Cordia New" w:hAnsi="Tahoma" w:cs="Angsana New"/>
      <w:sz w:val="16"/>
      <w:szCs w:val="20"/>
    </w:rPr>
  </w:style>
  <w:style w:type="paragraph" w:customStyle="1" w:styleId="NoSpacing1">
    <w:name w:val="No Spacing1"/>
    <w:rsid w:val="008C7F61"/>
    <w:rPr>
      <w:rFonts w:ascii="Calibri" w:eastAsia="Times New Roman" w:hAnsi="Calibri" w:cs="Cordia New"/>
    </w:rPr>
  </w:style>
  <w:style w:type="paragraph" w:styleId="af1">
    <w:name w:val="Normal (Web)"/>
    <w:basedOn w:val="a"/>
    <w:uiPriority w:val="99"/>
    <w:unhideWhenUsed/>
    <w:rsid w:val="00955B72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tab-span">
    <w:name w:val="apple-tab-span"/>
    <w:basedOn w:val="a0"/>
    <w:rsid w:val="00955B72"/>
  </w:style>
  <w:style w:type="paragraph" w:styleId="3">
    <w:name w:val="List Number 3"/>
    <w:basedOn w:val="a"/>
    <w:rsid w:val="00066ABE"/>
    <w:pPr>
      <w:numPr>
        <w:numId w:val="25"/>
      </w:numPr>
    </w:pPr>
    <w:rPr>
      <w:rFonts w:ascii="Times New Roman" w:eastAsia="SimSun" w:hAnsi="Times New Roman" w:cs="Angsana New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5"/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B70015"/>
    <w:pPr>
      <w:keepNext/>
      <w:outlineLvl w:val="0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70015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B18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70015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70015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3">
    <w:name w:val="Title"/>
    <w:basedOn w:val="a"/>
    <w:link w:val="a4"/>
    <w:qFormat/>
    <w:rsid w:val="00B70015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B70015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B70015"/>
    <w:rPr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B70015"/>
    <w:rPr>
      <w:rFonts w:ascii="Cordia New" w:eastAsia="Cordia New" w:hAnsi="Cordia New" w:cs="Cordia New"/>
      <w:b/>
      <w:bCs/>
      <w:sz w:val="32"/>
      <w:szCs w:val="32"/>
    </w:rPr>
  </w:style>
  <w:style w:type="table" w:styleId="a7">
    <w:name w:val="Table Grid"/>
    <w:basedOn w:val="a1"/>
    <w:uiPriority w:val="59"/>
    <w:rsid w:val="00B70015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B7001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70015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B70015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70015"/>
    <w:rPr>
      <w:rFonts w:ascii="Cordia New" w:eastAsia="Cordia New" w:hAnsi="Cordia New" w:cs="Cordia New"/>
      <w:sz w:val="28"/>
      <w:szCs w:val="35"/>
    </w:rPr>
  </w:style>
  <w:style w:type="paragraph" w:styleId="ac">
    <w:name w:val="List Paragraph"/>
    <w:basedOn w:val="a"/>
    <w:uiPriority w:val="34"/>
    <w:qFormat/>
    <w:rsid w:val="00B7001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31">
    <w:name w:val="หัวเรื่อง 3 อักขระ"/>
    <w:basedOn w:val="a0"/>
    <w:link w:val="30"/>
    <w:uiPriority w:val="9"/>
    <w:semiHidden/>
    <w:rsid w:val="005B1848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5B1848"/>
    <w:rPr>
      <w:color w:val="0000FF"/>
      <w:u w:val="single"/>
    </w:rPr>
  </w:style>
  <w:style w:type="paragraph" w:styleId="ae">
    <w:name w:val="No Spacing"/>
    <w:uiPriority w:val="1"/>
    <w:qFormat/>
    <w:rsid w:val="006C69E2"/>
  </w:style>
  <w:style w:type="paragraph" w:styleId="af">
    <w:name w:val="Balloon Text"/>
    <w:basedOn w:val="a"/>
    <w:link w:val="af0"/>
    <w:uiPriority w:val="99"/>
    <w:semiHidden/>
    <w:unhideWhenUsed/>
    <w:rsid w:val="006C69E2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C69E2"/>
    <w:rPr>
      <w:rFonts w:ascii="Tahoma" w:eastAsia="Cordia New" w:hAnsi="Tahoma" w:cs="Angsana New"/>
      <w:sz w:val="16"/>
      <w:szCs w:val="20"/>
    </w:rPr>
  </w:style>
  <w:style w:type="paragraph" w:customStyle="1" w:styleId="NoSpacing1">
    <w:name w:val="No Spacing1"/>
    <w:rsid w:val="008C7F61"/>
    <w:rPr>
      <w:rFonts w:ascii="Calibri" w:eastAsia="Times New Roman" w:hAnsi="Calibri" w:cs="Cordia New"/>
    </w:rPr>
  </w:style>
  <w:style w:type="paragraph" w:styleId="af1">
    <w:name w:val="Normal (Web)"/>
    <w:basedOn w:val="a"/>
    <w:uiPriority w:val="99"/>
    <w:unhideWhenUsed/>
    <w:rsid w:val="00955B72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tab-span">
    <w:name w:val="apple-tab-span"/>
    <w:basedOn w:val="a0"/>
    <w:rsid w:val="00955B72"/>
  </w:style>
  <w:style w:type="paragraph" w:styleId="3">
    <w:name w:val="List Number 3"/>
    <w:basedOn w:val="a"/>
    <w:rsid w:val="00066ABE"/>
    <w:pPr>
      <w:numPr>
        <w:numId w:val="25"/>
      </w:numPr>
    </w:pPr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Microsoft</cp:lastModifiedBy>
  <cp:revision>4</cp:revision>
  <cp:lastPrinted>2015-05-20T03:23:00Z</cp:lastPrinted>
  <dcterms:created xsi:type="dcterms:W3CDTF">2021-05-29T03:25:00Z</dcterms:created>
  <dcterms:modified xsi:type="dcterms:W3CDTF">2021-06-02T03:22:00Z</dcterms:modified>
</cp:coreProperties>
</file>